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1AD9" w14:textId="2A50CB09" w:rsidR="00036DC0" w:rsidRDefault="00036DC0" w:rsidP="00016512">
      <w:pPr>
        <w:rPr>
          <w:rFonts w:ascii="Calibri" w:eastAsia="Calibri" w:hAnsi="Calibri" w:cs="Calibri"/>
          <w:szCs w:val="22"/>
        </w:rPr>
      </w:pPr>
    </w:p>
    <w:p w14:paraId="7889D3E9" w14:textId="39CA44CA" w:rsidR="00CB7459" w:rsidRDefault="00CB7459" w:rsidP="00016512">
      <w:pPr>
        <w:rPr>
          <w:rFonts w:ascii="Calibri" w:eastAsia="Calibri" w:hAnsi="Calibri" w:cs="Calibri"/>
          <w:szCs w:val="22"/>
        </w:rPr>
      </w:pPr>
    </w:p>
    <w:p w14:paraId="1FBDDF23" w14:textId="77777777" w:rsidR="006D58AD" w:rsidRDefault="006D58AD" w:rsidP="00016512">
      <w:pPr>
        <w:rPr>
          <w:rFonts w:ascii="Calibri" w:eastAsia="Calibri" w:hAnsi="Calibri" w:cs="Calibri"/>
          <w:szCs w:val="22"/>
        </w:rPr>
      </w:pPr>
    </w:p>
    <w:p w14:paraId="7DB8D3C2" w14:textId="1E6374FF" w:rsidR="00016512" w:rsidRDefault="00016512" w:rsidP="00016512">
      <w:pPr>
        <w:rPr>
          <w:rFonts w:ascii="Calibri" w:eastAsia="Calibri" w:hAnsi="Calibri" w:cs="Calibri"/>
          <w:szCs w:val="22"/>
        </w:rPr>
      </w:pPr>
      <w:r w:rsidRPr="00016512">
        <w:rPr>
          <w:rFonts w:ascii="Calibri" w:eastAsia="Calibri" w:hAnsi="Calibri" w:cs="Calibri"/>
          <w:szCs w:val="22"/>
        </w:rPr>
        <w:t xml:space="preserve">Dear </w:t>
      </w:r>
      <w:r w:rsidR="00036DC0">
        <w:rPr>
          <w:rFonts w:ascii="Calibri" w:eastAsia="Calibri" w:hAnsi="Calibri" w:cs="Calibri"/>
          <w:szCs w:val="22"/>
        </w:rPr>
        <w:t>P</w:t>
      </w:r>
      <w:r w:rsidRPr="00016512">
        <w:rPr>
          <w:rFonts w:ascii="Calibri" w:eastAsia="Calibri" w:hAnsi="Calibri" w:cs="Calibri"/>
          <w:szCs w:val="22"/>
        </w:rPr>
        <w:t>arent</w:t>
      </w:r>
      <w:r w:rsidR="0036668C">
        <w:rPr>
          <w:rFonts w:ascii="Calibri" w:eastAsia="Calibri" w:hAnsi="Calibri" w:cs="Calibri"/>
          <w:szCs w:val="22"/>
        </w:rPr>
        <w:t>s</w:t>
      </w:r>
      <w:r w:rsidRPr="00016512">
        <w:rPr>
          <w:rFonts w:ascii="Calibri" w:eastAsia="Calibri" w:hAnsi="Calibri" w:cs="Calibri"/>
          <w:szCs w:val="22"/>
        </w:rPr>
        <w:t>/</w:t>
      </w:r>
      <w:r w:rsidR="00036DC0">
        <w:rPr>
          <w:rFonts w:ascii="Calibri" w:eastAsia="Calibri" w:hAnsi="Calibri" w:cs="Calibri"/>
          <w:szCs w:val="22"/>
        </w:rPr>
        <w:t>C</w:t>
      </w:r>
      <w:r w:rsidR="0036668C">
        <w:rPr>
          <w:rFonts w:ascii="Calibri" w:eastAsia="Calibri" w:hAnsi="Calibri" w:cs="Calibri"/>
          <w:szCs w:val="22"/>
        </w:rPr>
        <w:t>arers</w:t>
      </w:r>
      <w:r w:rsidRPr="00016512">
        <w:rPr>
          <w:rFonts w:ascii="Calibri" w:eastAsia="Calibri" w:hAnsi="Calibri" w:cs="Calibri"/>
          <w:szCs w:val="22"/>
        </w:rPr>
        <w:t>,</w:t>
      </w:r>
    </w:p>
    <w:p w14:paraId="39E8D335" w14:textId="77777777" w:rsidR="00A16D0C" w:rsidRPr="00016512" w:rsidRDefault="00A16D0C" w:rsidP="00016512">
      <w:pPr>
        <w:rPr>
          <w:rFonts w:ascii="Calibri" w:hAnsi="Calibri" w:cs="Calibri"/>
        </w:rPr>
      </w:pPr>
    </w:p>
    <w:p w14:paraId="36A0BB54" w14:textId="199C74D9" w:rsidR="00016512" w:rsidRPr="00016512" w:rsidRDefault="007D58F2" w:rsidP="00016512">
      <w:pPr>
        <w:rPr>
          <w:rFonts w:ascii="Calibri" w:hAnsi="Calibri" w:cs="Calibri"/>
        </w:rPr>
      </w:pPr>
      <w:r>
        <w:rPr>
          <w:rFonts w:ascii="Calibri" w:eastAsia="Calibri" w:hAnsi="Calibri" w:cs="Calibri"/>
          <w:szCs w:val="22"/>
        </w:rPr>
        <w:t>Merriang</w:t>
      </w:r>
      <w:r w:rsidR="00016512" w:rsidRPr="00016512">
        <w:rPr>
          <w:rFonts w:ascii="Calibri" w:eastAsia="Calibri" w:hAnsi="Calibri" w:cs="Calibri"/>
          <w:szCs w:val="22"/>
        </w:rPr>
        <w:t xml:space="preserve"> SDS is looking forward to another great year of teaching and learning and would like to advise you of </w:t>
      </w:r>
      <w:r w:rsidR="00552A9D">
        <w:rPr>
          <w:rFonts w:ascii="Calibri" w:eastAsia="Calibri" w:hAnsi="Calibri" w:cs="Calibri"/>
          <w:szCs w:val="22"/>
        </w:rPr>
        <w:t>our school’s</w:t>
      </w:r>
      <w:r w:rsidR="00016512" w:rsidRPr="00016512">
        <w:rPr>
          <w:rFonts w:ascii="Calibri" w:eastAsia="Calibri" w:hAnsi="Calibri" w:cs="Calibri"/>
          <w:szCs w:val="22"/>
        </w:rPr>
        <w:t xml:space="preserve"> voluntary financial contributions for 202</w:t>
      </w:r>
      <w:r w:rsidR="004F33BB">
        <w:rPr>
          <w:rFonts w:ascii="Calibri" w:eastAsia="Calibri" w:hAnsi="Calibri" w:cs="Calibri"/>
          <w:szCs w:val="22"/>
        </w:rPr>
        <w:t>3</w:t>
      </w:r>
      <w:r w:rsidR="00016512" w:rsidRPr="00016512">
        <w:rPr>
          <w:rFonts w:ascii="Calibri" w:eastAsia="Calibri" w:hAnsi="Calibri" w:cs="Calibri"/>
          <w:szCs w:val="22"/>
        </w:rPr>
        <w:t>.</w:t>
      </w:r>
    </w:p>
    <w:p w14:paraId="4F3F571D" w14:textId="77777777" w:rsidR="00016512" w:rsidRPr="00016512" w:rsidRDefault="00016512" w:rsidP="00016512">
      <w:pPr>
        <w:rPr>
          <w:rFonts w:ascii="Calibri" w:eastAsia="Calibri" w:hAnsi="Calibri" w:cs="Calibri"/>
        </w:rPr>
      </w:pPr>
      <w:r w:rsidRPr="00016512">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FDC5F5" w14:textId="70EB6597" w:rsidR="00016512" w:rsidRDefault="00016512" w:rsidP="00016512">
      <w:pPr>
        <w:rPr>
          <w:rFonts w:ascii="Calibri" w:eastAsia="Calibri" w:hAnsi="Calibri" w:cs="Calibri"/>
        </w:rPr>
      </w:pPr>
      <w:r w:rsidRPr="00016512">
        <w:rPr>
          <w:rFonts w:ascii="Calibri" w:eastAsia="Calibri" w:hAnsi="Calibri" w:cs="Calibri"/>
        </w:rPr>
        <w:t xml:space="preserve">Within our school this support has allowed us to organise and coordinate the best possible programs for our students.  These financial contributions assist us with: </w:t>
      </w:r>
      <w:r w:rsidRPr="00016512">
        <w:rPr>
          <w:rFonts w:ascii="Calibri" w:eastAsia="Calibri" w:hAnsi="Calibri" w:cs="Calibri"/>
        </w:rPr>
        <w:br/>
        <w:t>* The purchasing of art, music and physical education equipment and resources, which in turn, supports them to be exemplary programs that coincide with our classroom teaching. Some of the other programs which we can offer because of your contributions include bicycle education, cooking, swimming</w:t>
      </w:r>
      <w:r w:rsidR="007D58F2">
        <w:rPr>
          <w:rFonts w:ascii="Calibri" w:eastAsia="Calibri" w:hAnsi="Calibri" w:cs="Calibri"/>
        </w:rPr>
        <w:t xml:space="preserve"> </w:t>
      </w:r>
      <w:r w:rsidRPr="00016512">
        <w:rPr>
          <w:rFonts w:ascii="Calibri" w:eastAsia="Calibri" w:hAnsi="Calibri" w:cs="Calibri"/>
        </w:rPr>
        <w:t>and community access.</w:t>
      </w:r>
      <w:r w:rsidRPr="00016512">
        <w:rPr>
          <w:rFonts w:ascii="Calibri" w:eastAsia="Calibri" w:hAnsi="Calibri" w:cs="Calibri"/>
        </w:rPr>
        <w:br/>
        <w:t xml:space="preserve">* Allows us to have online subscriptions to resources that supports learning in the classroom.  </w:t>
      </w:r>
      <w:r w:rsidRPr="00016512">
        <w:rPr>
          <w:rFonts w:ascii="Calibri" w:eastAsia="Calibri" w:hAnsi="Calibri" w:cs="Calibri"/>
        </w:rPr>
        <w:br/>
        <w:t>* Upgrade and purchase of additional IT devices and technology for the classrooms</w:t>
      </w:r>
    </w:p>
    <w:p w14:paraId="6464DD58" w14:textId="77777777" w:rsidR="0036668C" w:rsidRPr="00016512" w:rsidRDefault="0036668C" w:rsidP="0036668C">
      <w:pPr>
        <w:rPr>
          <w:rFonts w:ascii="Calibri" w:eastAsia="Calibri" w:hAnsi="Calibri" w:cs="Calibri"/>
        </w:rPr>
      </w:pPr>
      <w:r w:rsidRPr="00016512">
        <w:rPr>
          <w:rFonts w:ascii="Calibri" w:eastAsia="Calibri" w:hAnsi="Calibri" w:cs="Calibri"/>
        </w:rPr>
        <w:t>All of these programs running alongside the traditional classroom teaching and learning programs are imperative to provide an effectively balanced education for your children.</w:t>
      </w:r>
    </w:p>
    <w:p w14:paraId="61844E5F" w14:textId="5DA10E38" w:rsidR="006846A1" w:rsidRDefault="006846A1" w:rsidP="00016512">
      <w:pPr>
        <w:rPr>
          <w:rFonts w:ascii="Calibri" w:eastAsia="Calibri" w:hAnsi="Calibri" w:cs="Calibri"/>
        </w:rPr>
      </w:pPr>
      <w:r w:rsidRPr="00FA1956">
        <w:rPr>
          <w:rFonts w:ascii="Calibri" w:eastAsia="Calibri" w:hAnsi="Calibri" w:cs="Calibri"/>
          <w:b/>
          <w:bCs/>
        </w:rPr>
        <w:t>In 202</w:t>
      </w:r>
      <w:r w:rsidR="004F33BB" w:rsidRPr="00FA1956">
        <w:rPr>
          <w:rFonts w:ascii="Calibri" w:eastAsia="Calibri" w:hAnsi="Calibri" w:cs="Calibri"/>
          <w:b/>
          <w:bCs/>
        </w:rPr>
        <w:t>3</w:t>
      </w:r>
      <w:r w:rsidRPr="00FA1956">
        <w:rPr>
          <w:rFonts w:ascii="Calibri" w:eastAsia="Calibri" w:hAnsi="Calibri" w:cs="Calibri"/>
          <w:b/>
          <w:bCs/>
        </w:rPr>
        <w:t xml:space="preserve">, parents/carers are asked to </w:t>
      </w:r>
      <w:r w:rsidR="00616803" w:rsidRPr="00FA1956">
        <w:rPr>
          <w:rFonts w:ascii="Calibri" w:eastAsia="Calibri" w:hAnsi="Calibri" w:cs="Calibri"/>
          <w:b/>
          <w:bCs/>
        </w:rPr>
        <w:t>contribute</w:t>
      </w:r>
      <w:r w:rsidRPr="00FA1956">
        <w:rPr>
          <w:rFonts w:ascii="Calibri" w:eastAsia="Calibri" w:hAnsi="Calibri" w:cs="Calibri"/>
          <w:b/>
          <w:bCs/>
        </w:rPr>
        <w:t xml:space="preserve"> $</w:t>
      </w:r>
      <w:r w:rsidR="00E0478C" w:rsidRPr="00FA1956">
        <w:rPr>
          <w:rFonts w:ascii="Calibri" w:eastAsia="Calibri" w:hAnsi="Calibri" w:cs="Calibri"/>
          <w:b/>
          <w:bCs/>
        </w:rPr>
        <w:t>27</w:t>
      </w:r>
      <w:r w:rsidRPr="00FA1956">
        <w:rPr>
          <w:rFonts w:ascii="Calibri" w:eastAsia="Calibri" w:hAnsi="Calibri" w:cs="Calibri"/>
          <w:b/>
          <w:bCs/>
        </w:rPr>
        <w:t xml:space="preserve">0 per child for the year </w:t>
      </w:r>
      <w:r w:rsidR="0036668C" w:rsidRPr="00FA1956">
        <w:rPr>
          <w:rFonts w:ascii="Calibri" w:eastAsia="Calibri" w:hAnsi="Calibri" w:cs="Calibri"/>
          <w:b/>
          <w:bCs/>
        </w:rPr>
        <w:t>towards curriculum</w:t>
      </w:r>
      <w:r w:rsidRPr="00FA1956">
        <w:rPr>
          <w:rFonts w:ascii="Calibri" w:eastAsia="Calibri" w:hAnsi="Calibri" w:cs="Calibri"/>
          <w:b/>
          <w:bCs/>
        </w:rPr>
        <w:t xml:space="preserve"> contributions items.</w:t>
      </w:r>
      <w:r>
        <w:rPr>
          <w:rFonts w:ascii="Calibri" w:eastAsia="Calibri" w:hAnsi="Calibri" w:cs="Calibri"/>
        </w:rPr>
        <w:t xml:space="preserve">  Among other things these include all stationary used in the classroom, </w:t>
      </w:r>
      <w:r w:rsidR="0036668C">
        <w:rPr>
          <w:rFonts w:ascii="Calibri" w:eastAsia="Calibri" w:hAnsi="Calibri" w:cs="Calibri"/>
        </w:rPr>
        <w:t>materials for cooking and sensory programs, student diary, printing, and photocopying.  These items are distributed by the teachers to the students throughout the year.</w:t>
      </w:r>
    </w:p>
    <w:p w14:paraId="01F7D6D8" w14:textId="49CB188B" w:rsidR="0036668C" w:rsidRDefault="0036668C" w:rsidP="00016512">
      <w:pPr>
        <w:rPr>
          <w:rFonts w:ascii="Calibri" w:eastAsia="Calibri" w:hAnsi="Calibri" w:cs="Calibri"/>
        </w:rPr>
      </w:pPr>
      <w:r>
        <w:rPr>
          <w:rFonts w:ascii="Calibri" w:eastAsia="Calibri" w:hAnsi="Calibri" w:cs="Calibri"/>
        </w:rPr>
        <w:t>Parents/carers are asked to pay for extra-curricular items and activities</w:t>
      </w:r>
      <w:r w:rsidR="00C942C5">
        <w:rPr>
          <w:rFonts w:ascii="Calibri" w:eastAsia="Calibri" w:hAnsi="Calibri" w:cs="Calibri"/>
        </w:rPr>
        <w:t>. When</w:t>
      </w:r>
      <w:r>
        <w:rPr>
          <w:rFonts w:ascii="Calibri" w:eastAsia="Calibri" w:hAnsi="Calibri" w:cs="Calibri"/>
        </w:rPr>
        <w:t xml:space="preserve"> optional excursions or camps are scheduled, we will ask that you cover these costs and ensure you are given ample time to make payment arrangement for these optional activities.  These are provided on a user-pays basis. </w:t>
      </w:r>
    </w:p>
    <w:p w14:paraId="431424E5" w14:textId="07D262A0" w:rsidR="0036668C" w:rsidRPr="00016512" w:rsidRDefault="0036668C" w:rsidP="00016512">
      <w:pPr>
        <w:rPr>
          <w:rFonts w:ascii="Calibri" w:eastAsia="Calibri" w:hAnsi="Calibri" w:cs="Calibri"/>
        </w:rPr>
      </w:pPr>
      <w:r>
        <w:rPr>
          <w:rFonts w:ascii="Calibri" w:eastAsia="Calibri" w:hAnsi="Calibri" w:cs="Calibri"/>
        </w:rPr>
        <w:t>As per previous years, parent/carers are invited to make a voluntary contribution towards the school.  These donations are tax deductible, and we can provide you with a receipt on request.</w:t>
      </w:r>
    </w:p>
    <w:p w14:paraId="561FBA12" w14:textId="77777777" w:rsidR="00016512" w:rsidRPr="00016512" w:rsidRDefault="00016512" w:rsidP="00016512">
      <w:pPr>
        <w:rPr>
          <w:rFonts w:ascii="Calibri" w:hAnsi="Calibri" w:cs="Calibri"/>
        </w:rPr>
      </w:pPr>
      <w:r w:rsidRPr="00016512">
        <w:rPr>
          <w:rFonts w:ascii="Calibri" w:eastAsia="Calibri" w:hAnsi="Calibri" w:cs="Calibri"/>
          <w:szCs w:val="22"/>
        </w:rPr>
        <w:t>For further information on the Department’s Parent Payments Policy please see a one-page overview attached.</w:t>
      </w:r>
    </w:p>
    <w:p w14:paraId="1A323A67" w14:textId="77777777" w:rsidR="00016512" w:rsidRPr="00016512" w:rsidRDefault="00016512" w:rsidP="00016512">
      <w:pPr>
        <w:rPr>
          <w:rFonts w:ascii="Calibri" w:hAnsi="Calibri" w:cs="Calibri"/>
        </w:rPr>
      </w:pPr>
    </w:p>
    <w:p w14:paraId="13F7508C" w14:textId="77777777" w:rsidR="00016512" w:rsidRPr="00016512" w:rsidRDefault="00016512" w:rsidP="00016512">
      <w:pPr>
        <w:rPr>
          <w:rFonts w:ascii="Calibri" w:hAnsi="Calibri" w:cs="Calibri"/>
        </w:rPr>
      </w:pPr>
      <w:r w:rsidRPr="00016512">
        <w:rPr>
          <w:rFonts w:ascii="Calibri" w:eastAsia="Calibri" w:hAnsi="Calibri" w:cs="Calibri"/>
          <w:szCs w:val="22"/>
        </w:rPr>
        <w:t>Yours sincerely,</w:t>
      </w:r>
    </w:p>
    <w:p w14:paraId="11D9B725" w14:textId="4A822297" w:rsidR="00016512" w:rsidRPr="00016512" w:rsidRDefault="00C942C5" w:rsidP="00016512">
      <w:pPr>
        <w:rPr>
          <w:rFonts w:ascii="Calibri" w:hAnsi="Calibri" w:cs="Calibri"/>
        </w:rPr>
      </w:pPr>
      <w:r>
        <w:rPr>
          <w:rFonts w:ascii="Calibri" w:eastAsia="Calibri" w:hAnsi="Calibri" w:cs="Calibri"/>
          <w:szCs w:val="22"/>
        </w:rPr>
        <w:t>Ebony Mitchell</w:t>
      </w:r>
      <w:r w:rsidR="00016512" w:rsidRPr="00016512">
        <w:rPr>
          <w:rFonts w:ascii="Calibri" w:eastAsia="Calibri" w:hAnsi="Calibri" w:cs="Calibri"/>
        </w:rPr>
        <w:tab/>
      </w:r>
      <w:r w:rsidR="00016512" w:rsidRPr="00016512">
        <w:rPr>
          <w:rFonts w:ascii="Calibri" w:eastAsia="Calibri" w:hAnsi="Calibri" w:cs="Calibri"/>
        </w:rPr>
        <w:tab/>
      </w:r>
      <w:r w:rsidR="00016512" w:rsidRPr="00016512">
        <w:rPr>
          <w:rFonts w:ascii="Calibri" w:eastAsia="Calibri" w:hAnsi="Calibri" w:cs="Calibri"/>
        </w:rPr>
        <w:tab/>
      </w:r>
      <w:r w:rsidR="00016512" w:rsidRPr="00016512">
        <w:rPr>
          <w:rFonts w:ascii="Calibri" w:eastAsia="Calibri" w:hAnsi="Calibri" w:cs="Calibri"/>
        </w:rPr>
        <w:tab/>
      </w:r>
      <w:r w:rsidR="00016512" w:rsidRPr="00016512">
        <w:rPr>
          <w:rFonts w:ascii="Calibri" w:eastAsia="Calibri" w:hAnsi="Calibri" w:cs="Calibri"/>
        </w:rPr>
        <w:tab/>
      </w:r>
      <w:r w:rsidR="00016512" w:rsidRPr="00016512">
        <w:rPr>
          <w:rFonts w:ascii="Calibri" w:eastAsia="Calibri" w:hAnsi="Calibri" w:cs="Calibri"/>
        </w:rPr>
        <w:tab/>
      </w:r>
      <w:r>
        <w:rPr>
          <w:rFonts w:ascii="Calibri" w:eastAsia="Calibri" w:hAnsi="Calibri" w:cs="Calibri"/>
        </w:rPr>
        <w:t xml:space="preserve">           Molly Tankey</w:t>
      </w:r>
    </w:p>
    <w:p w14:paraId="2165501A" w14:textId="2E6E3B47" w:rsidR="00016512" w:rsidRPr="00016512" w:rsidRDefault="00016512" w:rsidP="00016512">
      <w:pPr>
        <w:pStyle w:val="Header"/>
        <w:spacing w:after="0"/>
        <w:ind w:left="-709"/>
        <w:rPr>
          <w:rFonts w:ascii="Calibri" w:hAnsi="Calibri" w:cs="Calibri"/>
          <w:color w:val="000000" w:themeColor="text2" w:themeShade="BF"/>
          <w:sz w:val="24"/>
        </w:rPr>
      </w:pPr>
      <w:r w:rsidRPr="00016512">
        <w:rPr>
          <w:rFonts w:ascii="Calibri" w:hAnsi="Calibri" w:cs="Calibri"/>
        </w:rPr>
        <w:t xml:space="preserve">              </w:t>
      </w:r>
      <w:r w:rsidRPr="00016512">
        <w:rPr>
          <w:rFonts w:ascii="Calibri" w:eastAsia="Calibri" w:hAnsi="Calibri" w:cs="Calibri"/>
          <w:szCs w:val="22"/>
        </w:rPr>
        <w:t>Principal</w:t>
      </w:r>
      <w:r w:rsidRPr="00016512">
        <w:rPr>
          <w:rFonts w:ascii="Calibri" w:hAnsi="Calibri" w:cs="Calibri"/>
        </w:rPr>
        <w:tab/>
        <w:t xml:space="preserve">                                                                             </w:t>
      </w:r>
      <w:r>
        <w:rPr>
          <w:rFonts w:ascii="Calibri" w:hAnsi="Calibri" w:cs="Calibri"/>
        </w:rPr>
        <w:t xml:space="preserve">           </w:t>
      </w:r>
      <w:r w:rsidRPr="00016512">
        <w:rPr>
          <w:rFonts w:ascii="Calibri" w:hAnsi="Calibri" w:cs="Calibri"/>
        </w:rPr>
        <w:t>School Council President</w:t>
      </w:r>
      <w:r>
        <w:rPr>
          <w:rFonts w:ascii="Calibri" w:eastAsia="Calibri" w:hAnsi="Calibri" w:cs="Calibri"/>
          <w:i/>
          <w:iCs/>
          <w:color w:val="FF0000"/>
          <w:szCs w:val="22"/>
        </w:rPr>
        <w:br w:type="page"/>
      </w:r>
    </w:p>
    <w:p w14:paraId="4D144CCE" w14:textId="1EAB6CA8" w:rsidR="00704A7B" w:rsidRDefault="00704A7B">
      <w:pPr>
        <w:spacing w:after="0"/>
        <w:rPr>
          <w:rFonts w:ascii="Calibri" w:eastAsia="Calibri" w:hAnsi="Calibri" w:cs="Calibri"/>
          <w:i/>
          <w:iCs/>
          <w:color w:val="FF0000"/>
          <w:szCs w:val="22"/>
        </w:rPr>
      </w:pPr>
    </w:p>
    <w:p w14:paraId="3FB67CB6" w14:textId="56DB35B2" w:rsidR="00CB7459" w:rsidRDefault="00CB7459">
      <w:pPr>
        <w:spacing w:after="0"/>
        <w:rPr>
          <w:rFonts w:ascii="Calibri" w:eastAsia="Calibri" w:hAnsi="Calibri" w:cs="Calibri"/>
          <w:i/>
          <w:iCs/>
          <w:color w:val="FF0000"/>
          <w:szCs w:val="22"/>
        </w:rPr>
      </w:pPr>
    </w:p>
    <w:p w14:paraId="267C39BF" w14:textId="7C885A2E" w:rsidR="00CB7459" w:rsidRDefault="00CB7459">
      <w:pPr>
        <w:spacing w:after="0"/>
        <w:rPr>
          <w:rFonts w:ascii="Calibri" w:eastAsia="Calibri" w:hAnsi="Calibri" w:cs="Calibri"/>
          <w:i/>
          <w:iCs/>
          <w:color w:val="FF0000"/>
          <w:szCs w:val="22"/>
        </w:rPr>
      </w:pPr>
    </w:p>
    <w:p w14:paraId="15F89365" w14:textId="77777777" w:rsidR="006D58AD" w:rsidRDefault="006D58AD">
      <w:pPr>
        <w:spacing w:after="0"/>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9F3CF4" w:rsidRDefault="00704A7B" w:rsidP="00250CA5">
            <w:pPr>
              <w:rPr>
                <w:rFonts w:ascii="Calibri" w:hAnsi="Calibri" w:cs="Calibri"/>
                <w:sz w:val="20"/>
                <w:szCs w:val="20"/>
              </w:rPr>
            </w:pPr>
            <w:r w:rsidRPr="009F3CF4">
              <w:rPr>
                <w:rFonts w:ascii="Calibri" w:eastAsia="Calibri" w:hAnsi="Calibri" w:cs="Calibri"/>
                <w:b/>
                <w:sz w:val="20"/>
                <w:szCs w:val="20"/>
              </w:rPr>
              <w:t>Curriculum Contributions</w:t>
            </w:r>
            <w:r w:rsidRPr="009F3CF4">
              <w:rPr>
                <w:rFonts w:ascii="Calibri" w:eastAsia="Calibri" w:hAnsi="Calibri" w:cs="Calibri"/>
                <w:bCs/>
                <w:sz w:val="20"/>
                <w:szCs w:val="20"/>
              </w:rPr>
              <w:t xml:space="preserve"> - </w:t>
            </w:r>
            <w:r w:rsidRPr="009F3CF4">
              <w:rPr>
                <w:rFonts w:ascii="Calibri" w:eastAsia="Calibri" w:hAnsi="Calibri" w:cs="Calibri"/>
                <w:sz w:val="20"/>
                <w:szCs w:val="20"/>
              </w:rPr>
              <w:t>items and activities that students use, or participate in, to access the Curriculum</w:t>
            </w:r>
          </w:p>
        </w:tc>
        <w:tc>
          <w:tcPr>
            <w:tcW w:w="1606" w:type="dxa"/>
          </w:tcPr>
          <w:p w14:paraId="773B81ED" w14:textId="10C9311D" w:rsidR="00704A7B" w:rsidRPr="009F3CF4" w:rsidRDefault="00380130" w:rsidP="003801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9F3CF4">
              <w:rPr>
                <w:rFonts w:ascii="Calibri" w:eastAsia="Calibri" w:hAnsi="Calibri" w:cs="Calibri"/>
                <w:b/>
                <w:sz w:val="20"/>
                <w:szCs w:val="20"/>
              </w:rPr>
              <w:t xml:space="preserve">Annual </w:t>
            </w:r>
            <w:r w:rsidR="00704A7B" w:rsidRPr="009F3CF4">
              <w:rPr>
                <w:rFonts w:ascii="Calibri" w:eastAsia="Calibri" w:hAnsi="Calibri" w:cs="Calibri"/>
                <w:b/>
                <w:sz w:val="20"/>
                <w:szCs w:val="20"/>
              </w:rPr>
              <w:t>Amount</w:t>
            </w:r>
            <w:r w:rsidRPr="009F3CF4">
              <w:rPr>
                <w:rFonts w:ascii="Calibri" w:eastAsia="Calibri" w:hAnsi="Calibri" w:cs="Calibri"/>
                <w:b/>
                <w:sz w:val="20"/>
                <w:szCs w:val="20"/>
              </w:rPr>
              <w:t xml:space="preserve"> per Student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39334FC" w14:textId="6B6F4DB6" w:rsidR="008A107F" w:rsidRPr="009F3CF4" w:rsidRDefault="007D58F2" w:rsidP="008A107F">
            <w:pPr>
              <w:rPr>
                <w:rFonts w:ascii="Calibri" w:hAnsi="Calibri" w:cs="Calibri"/>
                <w:b/>
                <w:bCs/>
                <w:i/>
                <w:iCs/>
                <w:color w:val="auto"/>
                <w:sz w:val="20"/>
                <w:szCs w:val="20"/>
              </w:rPr>
            </w:pPr>
            <w:r>
              <w:rPr>
                <w:rFonts w:ascii="Calibri" w:hAnsi="Calibri" w:cs="Calibri"/>
                <w:b/>
                <w:bCs/>
                <w:i/>
                <w:iCs/>
                <w:color w:val="auto"/>
                <w:sz w:val="20"/>
                <w:szCs w:val="20"/>
              </w:rPr>
              <w:t>C</w:t>
            </w:r>
            <w:r w:rsidR="008A107F" w:rsidRPr="009F3CF4">
              <w:rPr>
                <w:rFonts w:ascii="Calibri" w:hAnsi="Calibri" w:cs="Calibri"/>
                <w:b/>
                <w:bCs/>
                <w:i/>
                <w:iCs/>
                <w:color w:val="auto"/>
                <w:sz w:val="20"/>
                <w:szCs w:val="20"/>
              </w:rPr>
              <w:t>lassroom consumables, materials &amp; equipment</w:t>
            </w:r>
          </w:p>
          <w:p w14:paraId="3553A6DC" w14:textId="50AE6737" w:rsidR="00704A7B" w:rsidRPr="009F3CF4" w:rsidRDefault="00552FA1" w:rsidP="00552FA1">
            <w:pPr>
              <w:pStyle w:val="ListParagraph"/>
              <w:numPr>
                <w:ilvl w:val="0"/>
                <w:numId w:val="26"/>
              </w:numPr>
              <w:spacing w:after="0"/>
              <w:rPr>
                <w:rFonts w:ascii="Calibri" w:hAnsi="Calibri" w:cs="Calibri"/>
                <w:color w:val="auto"/>
                <w:sz w:val="20"/>
                <w:szCs w:val="20"/>
              </w:rPr>
            </w:pPr>
            <w:r w:rsidRPr="009F3CF4">
              <w:rPr>
                <w:rFonts w:ascii="Calibri" w:hAnsi="Calibri" w:cs="Calibri"/>
                <w:color w:val="auto"/>
                <w:sz w:val="20"/>
                <w:szCs w:val="20"/>
              </w:rPr>
              <w:t xml:space="preserve">Covers all classroom materials used by your child such as exercise and project books, pencils, </w:t>
            </w:r>
            <w:proofErr w:type="spellStart"/>
            <w:r w:rsidRPr="009F3CF4">
              <w:rPr>
                <w:rFonts w:ascii="Calibri" w:hAnsi="Calibri" w:cs="Calibri"/>
                <w:color w:val="auto"/>
                <w:sz w:val="20"/>
                <w:szCs w:val="20"/>
              </w:rPr>
              <w:t>textas</w:t>
            </w:r>
            <w:proofErr w:type="spellEnd"/>
            <w:r w:rsidRPr="009F3CF4">
              <w:rPr>
                <w:rFonts w:ascii="Calibri" w:hAnsi="Calibri" w:cs="Calibri"/>
                <w:color w:val="auto"/>
                <w:sz w:val="20"/>
                <w:szCs w:val="20"/>
              </w:rPr>
              <w:t xml:space="preserve">, glue sticks, scissors, </w:t>
            </w:r>
            <w:r w:rsidR="005447D2" w:rsidRPr="009F3CF4">
              <w:rPr>
                <w:rFonts w:ascii="Calibri" w:hAnsi="Calibri" w:cs="Calibri"/>
                <w:color w:val="auto"/>
                <w:sz w:val="20"/>
                <w:szCs w:val="20"/>
              </w:rPr>
              <w:t xml:space="preserve">printing and photocopying of worksheets and learning materials, materials for cooking programs and sensory programs, </w:t>
            </w:r>
            <w:r w:rsidR="00380130" w:rsidRPr="009F3CF4">
              <w:rPr>
                <w:rFonts w:ascii="Calibri" w:hAnsi="Calibri" w:cs="Calibri"/>
                <w:color w:val="auto"/>
                <w:sz w:val="20"/>
                <w:szCs w:val="20"/>
              </w:rPr>
              <w:t xml:space="preserve">student diary </w:t>
            </w:r>
            <w:r w:rsidR="005447D2" w:rsidRPr="009F3CF4">
              <w:rPr>
                <w:rFonts w:ascii="Calibri" w:hAnsi="Calibri" w:cs="Calibri"/>
                <w:color w:val="auto"/>
                <w:sz w:val="20"/>
                <w:szCs w:val="20"/>
              </w:rPr>
              <w:t>etc</w:t>
            </w:r>
            <w:r w:rsidR="007D58F2">
              <w:rPr>
                <w:rFonts w:ascii="Calibri" w:hAnsi="Calibri" w:cs="Calibri"/>
                <w:color w:val="auto"/>
                <w:sz w:val="20"/>
                <w:szCs w:val="20"/>
              </w:rPr>
              <w:t>.</w:t>
            </w:r>
          </w:p>
        </w:tc>
        <w:tc>
          <w:tcPr>
            <w:tcW w:w="1606" w:type="dxa"/>
            <w:vAlign w:val="center"/>
          </w:tcPr>
          <w:p w14:paraId="653514BF" w14:textId="3FB2A35B" w:rsidR="00704A7B" w:rsidRPr="009F3CF4"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F3CF4">
              <w:rPr>
                <w:rFonts w:ascii="Calibri" w:eastAsia="Calibri" w:hAnsi="Calibri" w:cs="Calibri"/>
                <w:sz w:val="20"/>
                <w:szCs w:val="20"/>
              </w:rPr>
              <w:t>$</w:t>
            </w:r>
            <w:r w:rsidR="0088726C" w:rsidRPr="009F3CF4">
              <w:rPr>
                <w:rFonts w:ascii="Calibri" w:eastAsia="Calibri" w:hAnsi="Calibri" w:cs="Calibri"/>
                <w:sz w:val="20"/>
                <w:szCs w:val="20"/>
              </w:rPr>
              <w:t>1</w:t>
            </w:r>
            <w:r w:rsidR="007D58F2">
              <w:rPr>
                <w:rFonts w:ascii="Calibri" w:eastAsia="Calibri" w:hAnsi="Calibri" w:cs="Calibri"/>
                <w:sz w:val="20"/>
                <w:szCs w:val="20"/>
              </w:rPr>
              <w:t>4</w:t>
            </w:r>
            <w:r w:rsidR="0088726C" w:rsidRPr="009F3CF4">
              <w:rPr>
                <w:rFonts w:ascii="Calibri" w:eastAsia="Calibri" w:hAnsi="Calibri" w:cs="Calibri"/>
                <w:sz w:val="20"/>
                <w:szCs w:val="20"/>
              </w:rPr>
              <w:t>0</w:t>
            </w:r>
          </w:p>
        </w:tc>
      </w:tr>
      <w:tr w:rsidR="000D1EA8"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807126A" w14:textId="4EACE1C4" w:rsidR="00552FA1" w:rsidRPr="009F3CF4" w:rsidRDefault="007D58F2" w:rsidP="00552FA1">
            <w:pPr>
              <w:rPr>
                <w:rFonts w:ascii="Calibri" w:hAnsi="Calibri" w:cs="Calibri"/>
                <w:b/>
                <w:bCs/>
                <w:i/>
                <w:iCs/>
                <w:sz w:val="20"/>
                <w:szCs w:val="20"/>
              </w:rPr>
            </w:pPr>
            <w:r>
              <w:rPr>
                <w:rFonts w:ascii="Calibri" w:hAnsi="Calibri" w:cs="Calibri"/>
                <w:b/>
                <w:bCs/>
                <w:i/>
                <w:iCs/>
                <w:color w:val="auto"/>
                <w:sz w:val="20"/>
                <w:szCs w:val="20"/>
              </w:rPr>
              <w:t>O</w:t>
            </w:r>
            <w:r w:rsidR="000D1EA8" w:rsidRPr="009F3CF4">
              <w:rPr>
                <w:rFonts w:ascii="Calibri" w:hAnsi="Calibri" w:cs="Calibri"/>
                <w:b/>
                <w:bCs/>
                <w:i/>
                <w:iCs/>
                <w:color w:val="auto"/>
                <w:sz w:val="20"/>
                <w:szCs w:val="20"/>
              </w:rPr>
              <w:t>nline Subscriptions</w:t>
            </w:r>
          </w:p>
          <w:p w14:paraId="6E0CFA36" w14:textId="3976E22F" w:rsidR="000D1EA8" w:rsidRPr="009F3CF4" w:rsidRDefault="005447D2" w:rsidP="00552FA1">
            <w:pPr>
              <w:pStyle w:val="ListParagraph"/>
              <w:numPr>
                <w:ilvl w:val="0"/>
                <w:numId w:val="26"/>
              </w:numPr>
              <w:rPr>
                <w:rFonts w:ascii="Calibri" w:hAnsi="Calibri" w:cs="Calibri"/>
                <w:b/>
                <w:bCs/>
                <w:i/>
                <w:iCs/>
                <w:color w:val="auto"/>
                <w:sz w:val="20"/>
                <w:szCs w:val="20"/>
              </w:rPr>
            </w:pPr>
            <w:r w:rsidRPr="009F3CF4">
              <w:rPr>
                <w:rFonts w:ascii="Calibri" w:hAnsi="Calibri" w:cs="Calibri"/>
                <w:sz w:val="20"/>
                <w:szCs w:val="20"/>
              </w:rPr>
              <w:t>Covers student and classroom online subscriptions to programs such as</w:t>
            </w:r>
            <w:r w:rsidR="00552FA1" w:rsidRPr="009F3CF4">
              <w:rPr>
                <w:rFonts w:ascii="Calibri" w:hAnsi="Calibri" w:cs="Calibri"/>
                <w:sz w:val="20"/>
                <w:szCs w:val="20"/>
              </w:rPr>
              <w:t xml:space="preserve"> </w:t>
            </w:r>
            <w:r w:rsidR="004072EA" w:rsidRPr="009F3CF4">
              <w:rPr>
                <w:rFonts w:ascii="Calibri" w:hAnsi="Calibri" w:cs="Calibri"/>
                <w:sz w:val="20"/>
                <w:szCs w:val="20"/>
              </w:rPr>
              <w:t>Sunshine Multimedia</w:t>
            </w:r>
            <w:r w:rsidR="00552FA1" w:rsidRPr="009F3CF4">
              <w:rPr>
                <w:rFonts w:ascii="Calibri" w:hAnsi="Calibri" w:cs="Calibri"/>
                <w:sz w:val="20"/>
                <w:szCs w:val="20"/>
              </w:rPr>
              <w:t xml:space="preserve">, </w:t>
            </w:r>
            <w:r w:rsidR="003F11BA" w:rsidRPr="009F3CF4">
              <w:rPr>
                <w:rFonts w:ascii="Calibri" w:hAnsi="Calibri" w:cs="Calibri"/>
                <w:sz w:val="20"/>
                <w:szCs w:val="20"/>
              </w:rPr>
              <w:t>Twink</w:t>
            </w:r>
            <w:r w:rsidR="00C942C5">
              <w:rPr>
                <w:rFonts w:ascii="Calibri" w:hAnsi="Calibri" w:cs="Calibri"/>
                <w:sz w:val="20"/>
                <w:szCs w:val="20"/>
              </w:rPr>
              <w:t>l</w:t>
            </w:r>
            <w:r w:rsidR="004072EA" w:rsidRPr="009F3CF4">
              <w:rPr>
                <w:rFonts w:ascii="Calibri" w:hAnsi="Calibri" w:cs="Calibri"/>
                <w:sz w:val="20"/>
                <w:szCs w:val="20"/>
              </w:rPr>
              <w:t xml:space="preserve">, </w:t>
            </w:r>
            <w:proofErr w:type="spellStart"/>
            <w:r w:rsidR="004D4729">
              <w:rPr>
                <w:rFonts w:ascii="Calibri" w:hAnsi="Calibri" w:cs="Calibri"/>
                <w:sz w:val="20"/>
                <w:szCs w:val="20"/>
              </w:rPr>
              <w:t>ABCYa</w:t>
            </w:r>
            <w:proofErr w:type="spellEnd"/>
            <w:r w:rsidR="00C942C5">
              <w:rPr>
                <w:rFonts w:ascii="Calibri" w:hAnsi="Calibri" w:cs="Calibri"/>
                <w:sz w:val="20"/>
                <w:szCs w:val="20"/>
              </w:rPr>
              <w:t xml:space="preserve"> and Help </w:t>
            </w:r>
            <w:proofErr w:type="spellStart"/>
            <w:r w:rsidR="00C942C5">
              <w:rPr>
                <w:rFonts w:ascii="Calibri" w:hAnsi="Calibri" w:cs="Calibri"/>
                <w:sz w:val="20"/>
                <w:szCs w:val="20"/>
              </w:rPr>
              <w:t>Kidz</w:t>
            </w:r>
            <w:proofErr w:type="spellEnd"/>
            <w:r w:rsidR="00C942C5">
              <w:rPr>
                <w:rFonts w:ascii="Calibri" w:hAnsi="Calibri" w:cs="Calibri"/>
                <w:sz w:val="20"/>
                <w:szCs w:val="20"/>
              </w:rPr>
              <w:t xml:space="preserve"> Learn </w:t>
            </w:r>
            <w:r w:rsidRPr="009F3CF4">
              <w:rPr>
                <w:rFonts w:ascii="Calibri" w:hAnsi="Calibri" w:cs="Calibri"/>
                <w:sz w:val="20"/>
                <w:szCs w:val="20"/>
              </w:rPr>
              <w:t>where appropriate to your child’s class.</w:t>
            </w:r>
          </w:p>
        </w:tc>
        <w:tc>
          <w:tcPr>
            <w:tcW w:w="1606" w:type="dxa"/>
            <w:vAlign w:val="center"/>
          </w:tcPr>
          <w:p w14:paraId="02E7E4F4" w14:textId="16265F6D" w:rsidR="000D1EA8" w:rsidRPr="009F3CF4" w:rsidRDefault="000D1EA8" w:rsidP="000D1E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F3CF4">
              <w:rPr>
                <w:rFonts w:ascii="Calibri" w:eastAsia="Calibri" w:hAnsi="Calibri" w:cs="Calibri"/>
                <w:sz w:val="20"/>
                <w:szCs w:val="20"/>
              </w:rPr>
              <w:t>$</w:t>
            </w:r>
            <w:r w:rsidR="004072EA" w:rsidRPr="009F3CF4">
              <w:rPr>
                <w:rFonts w:ascii="Calibri" w:eastAsia="Calibri" w:hAnsi="Calibri" w:cs="Calibri"/>
                <w:sz w:val="20"/>
                <w:szCs w:val="20"/>
              </w:rPr>
              <w:t>30</w:t>
            </w:r>
          </w:p>
        </w:tc>
      </w:tr>
      <w:tr w:rsidR="003752E0" w:rsidRPr="00225197" w14:paraId="57895F2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82EF9D7" w14:textId="6F7D7165" w:rsidR="003752E0" w:rsidRPr="009F3CF4" w:rsidRDefault="007D58F2" w:rsidP="003752E0">
            <w:pPr>
              <w:rPr>
                <w:rFonts w:ascii="Calibri" w:hAnsi="Calibri" w:cs="Calibri"/>
                <w:b/>
                <w:bCs/>
                <w:i/>
                <w:iCs/>
                <w:color w:val="auto"/>
                <w:sz w:val="20"/>
                <w:szCs w:val="20"/>
              </w:rPr>
            </w:pPr>
            <w:r>
              <w:rPr>
                <w:rFonts w:ascii="Calibri" w:hAnsi="Calibri" w:cs="Calibri"/>
                <w:b/>
                <w:bCs/>
                <w:i/>
                <w:iCs/>
                <w:color w:val="auto"/>
                <w:sz w:val="20"/>
                <w:szCs w:val="20"/>
              </w:rPr>
              <w:t>Community Access</w:t>
            </w:r>
          </w:p>
          <w:p w14:paraId="7479BFCF" w14:textId="165566C6" w:rsidR="003752E0" w:rsidRPr="009F3CF4" w:rsidRDefault="007D58F2" w:rsidP="003752E0">
            <w:pPr>
              <w:rPr>
                <w:rFonts w:ascii="Calibri" w:hAnsi="Calibri" w:cs="Calibri"/>
                <w:b/>
                <w:bCs/>
                <w:i/>
                <w:iCs/>
                <w:sz w:val="20"/>
                <w:szCs w:val="20"/>
              </w:rPr>
            </w:pPr>
            <w:r>
              <w:rPr>
                <w:rFonts w:ascii="Calibri" w:hAnsi="Calibri" w:cs="Calibri"/>
                <w:color w:val="auto"/>
                <w:sz w:val="20"/>
                <w:szCs w:val="20"/>
              </w:rPr>
              <w:t xml:space="preserve">Provision of transport to and from </w:t>
            </w:r>
            <w:proofErr w:type="gramStart"/>
            <w:r>
              <w:rPr>
                <w:rFonts w:ascii="Calibri" w:hAnsi="Calibri" w:cs="Calibri"/>
                <w:color w:val="auto"/>
                <w:sz w:val="20"/>
                <w:szCs w:val="20"/>
              </w:rPr>
              <w:t>community based</w:t>
            </w:r>
            <w:proofErr w:type="gramEnd"/>
            <w:r>
              <w:rPr>
                <w:rFonts w:ascii="Calibri" w:hAnsi="Calibri" w:cs="Calibri"/>
                <w:color w:val="auto"/>
                <w:sz w:val="20"/>
                <w:szCs w:val="20"/>
              </w:rPr>
              <w:t xml:space="preserve"> activities including swimming, local parks and other specified locations throughout the year</w:t>
            </w:r>
            <w:r w:rsidR="001F0A08">
              <w:rPr>
                <w:rFonts w:ascii="Calibri" w:hAnsi="Calibri" w:cs="Calibri"/>
                <w:color w:val="auto"/>
                <w:sz w:val="20"/>
                <w:szCs w:val="20"/>
              </w:rPr>
              <w:t xml:space="preserve"> as per each child’s curriculum plan</w:t>
            </w:r>
            <w:r>
              <w:rPr>
                <w:rFonts w:ascii="Calibri" w:hAnsi="Calibri" w:cs="Calibri"/>
                <w:color w:val="auto"/>
                <w:sz w:val="20"/>
                <w:szCs w:val="20"/>
              </w:rPr>
              <w:t xml:space="preserve">. </w:t>
            </w:r>
          </w:p>
        </w:tc>
        <w:tc>
          <w:tcPr>
            <w:tcW w:w="1606" w:type="dxa"/>
            <w:vAlign w:val="center"/>
          </w:tcPr>
          <w:p w14:paraId="7DC05BA9" w14:textId="0420D118" w:rsidR="003752E0" w:rsidRPr="009F3CF4" w:rsidRDefault="003752E0" w:rsidP="000D1E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hAnsi="Calibri" w:cs="Calibri"/>
                <w:sz w:val="20"/>
                <w:szCs w:val="20"/>
              </w:rPr>
              <w:t>$</w:t>
            </w:r>
            <w:r w:rsidR="007D58F2">
              <w:rPr>
                <w:rFonts w:ascii="Calibri" w:hAnsi="Calibri" w:cs="Calibri"/>
                <w:sz w:val="20"/>
                <w:szCs w:val="20"/>
              </w:rPr>
              <w:t>10</w:t>
            </w:r>
            <w:r>
              <w:rPr>
                <w:rFonts w:ascii="Calibri" w:hAnsi="Calibri" w:cs="Calibri"/>
                <w:sz w:val="20"/>
                <w:szCs w:val="20"/>
              </w:rPr>
              <w:t>0</w:t>
            </w:r>
          </w:p>
        </w:tc>
      </w:tr>
      <w:tr w:rsidR="0088726C" w:rsidRPr="00225197" w14:paraId="2AAE143F" w14:textId="77777777" w:rsidTr="00BA313B">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24407310" w:rsidR="0088726C" w:rsidRPr="009F3CF4" w:rsidRDefault="0088726C" w:rsidP="0088726C">
            <w:pPr>
              <w:rPr>
                <w:rFonts w:ascii="Calibri" w:hAnsi="Calibri" w:cs="Calibri"/>
                <w:sz w:val="20"/>
                <w:szCs w:val="20"/>
              </w:rPr>
            </w:pPr>
            <w:r w:rsidRPr="009F3CF4">
              <w:rPr>
                <w:rFonts w:ascii="Calibri" w:eastAsia="Calibri" w:hAnsi="Calibri" w:cs="Calibri"/>
                <w:b/>
                <w:bCs/>
                <w:color w:val="000000" w:themeColor="text2"/>
                <w:sz w:val="20"/>
                <w:szCs w:val="20"/>
              </w:rPr>
              <w:t xml:space="preserve">Tax deductible contributions </w:t>
            </w:r>
          </w:p>
        </w:tc>
      </w:tr>
      <w:tr w:rsidR="0088726C" w:rsidRPr="00225197" w14:paraId="1E11FBD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34B874E" w14:textId="77812CF5" w:rsidR="0088726C" w:rsidRPr="009F3CF4" w:rsidRDefault="001F0A08" w:rsidP="00380130">
            <w:pPr>
              <w:spacing w:after="0"/>
              <w:rPr>
                <w:rFonts w:ascii="Calibri" w:hAnsi="Calibri" w:cs="Calibri"/>
                <w:sz w:val="20"/>
                <w:szCs w:val="20"/>
              </w:rPr>
            </w:pPr>
            <w:r>
              <w:rPr>
                <w:rFonts w:ascii="Calibri" w:hAnsi="Calibri" w:cs="Calibri"/>
                <w:sz w:val="20"/>
                <w:szCs w:val="20"/>
              </w:rPr>
              <w:t>Merriang</w:t>
            </w:r>
            <w:r w:rsidR="0088726C" w:rsidRPr="009F3CF4">
              <w:rPr>
                <w:rFonts w:ascii="Calibri" w:hAnsi="Calibri" w:cs="Calibri"/>
                <w:sz w:val="20"/>
                <w:szCs w:val="20"/>
              </w:rPr>
              <w:t xml:space="preserve"> SDS continues to welcome your voluntary contributions to support our school.  You can make a general voluntary contribution that goes towards all of our school’s important priorities for 202</w:t>
            </w:r>
            <w:r w:rsidR="004F33BB">
              <w:rPr>
                <w:rFonts w:ascii="Calibri" w:hAnsi="Calibri" w:cs="Calibri"/>
                <w:sz w:val="20"/>
                <w:szCs w:val="20"/>
              </w:rPr>
              <w:t>3</w:t>
            </w:r>
            <w:r w:rsidR="0088726C" w:rsidRPr="009F3CF4">
              <w:rPr>
                <w:rFonts w:ascii="Calibri" w:hAnsi="Calibri" w:cs="Calibri"/>
                <w:sz w:val="20"/>
                <w:szCs w:val="20"/>
              </w:rPr>
              <w:t xml:space="preserve"> as well as providing additional activities and services for all students.  These donations are tax </w:t>
            </w:r>
            <w:r w:rsidR="00380130" w:rsidRPr="009F3CF4">
              <w:rPr>
                <w:rFonts w:ascii="Calibri" w:hAnsi="Calibri" w:cs="Calibri"/>
                <w:sz w:val="20"/>
                <w:szCs w:val="20"/>
              </w:rPr>
              <w:t>deductible,</w:t>
            </w:r>
            <w:r w:rsidR="0088726C" w:rsidRPr="009F3CF4">
              <w:rPr>
                <w:rFonts w:ascii="Calibri" w:hAnsi="Calibri" w:cs="Calibri"/>
                <w:sz w:val="20"/>
                <w:szCs w:val="20"/>
              </w:rPr>
              <w:t xml:space="preserve"> and we can provide you with a receipt on request.</w:t>
            </w:r>
          </w:p>
        </w:tc>
        <w:tc>
          <w:tcPr>
            <w:tcW w:w="1606" w:type="dxa"/>
            <w:vAlign w:val="center"/>
          </w:tcPr>
          <w:p w14:paraId="3392B40C" w14:textId="608BD838" w:rsidR="0088726C" w:rsidRPr="009F3CF4" w:rsidRDefault="0088726C" w:rsidP="008872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F3CF4">
              <w:rPr>
                <w:rFonts w:ascii="Calibri" w:eastAsia="Calibri" w:hAnsi="Calibri" w:cs="Calibri"/>
                <w:sz w:val="20"/>
                <w:szCs w:val="20"/>
              </w:rPr>
              <w:t>$</w:t>
            </w:r>
          </w:p>
        </w:tc>
      </w:tr>
    </w:tbl>
    <w:tbl>
      <w:tblPr>
        <w:tblStyle w:val="TableGrid"/>
        <w:tblpPr w:leftFromText="180" w:rightFromText="180" w:vertAnchor="text" w:tblpY="1"/>
        <w:tblW w:w="9630" w:type="dxa"/>
        <w:tblLayout w:type="fixed"/>
        <w:tblLook w:val="04A0" w:firstRow="1" w:lastRow="0" w:firstColumn="1" w:lastColumn="0" w:noHBand="0" w:noVBand="1"/>
      </w:tblPr>
      <w:tblGrid>
        <w:gridCol w:w="6658"/>
        <w:gridCol w:w="1586"/>
        <w:gridCol w:w="1386"/>
      </w:tblGrid>
      <w:tr w:rsidR="00552A9D" w:rsidRPr="009F3CF4" w14:paraId="777E2E8E" w14:textId="77777777" w:rsidTr="00552A9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6A6A6"/>
              <w:left w:val="single" w:sz="4" w:space="0" w:color="A6A6A6"/>
              <w:bottom w:val="single" w:sz="4" w:space="0" w:color="A6A6A6"/>
              <w:right w:val="single" w:sz="4" w:space="0" w:color="A6A6A6"/>
            </w:tcBorders>
          </w:tcPr>
          <w:p w14:paraId="48FC4C25" w14:textId="77777777" w:rsidR="00552A9D" w:rsidRPr="009F3CF4" w:rsidRDefault="00552A9D" w:rsidP="00552A9D">
            <w:pPr>
              <w:rPr>
                <w:rFonts w:ascii="Calibri" w:hAnsi="Calibri" w:cs="Calibri"/>
                <w:b/>
                <w:sz w:val="20"/>
                <w:szCs w:val="20"/>
              </w:rPr>
            </w:pPr>
            <w:r w:rsidRPr="009F3CF4">
              <w:rPr>
                <w:rFonts w:ascii="Calibri" w:eastAsia="Calibri" w:hAnsi="Calibri" w:cs="Calibri"/>
                <w:b/>
                <w:sz w:val="20"/>
                <w:szCs w:val="20"/>
              </w:rPr>
              <w:t>Extra-Curricular Items and Activities</w:t>
            </w:r>
          </w:p>
        </w:tc>
        <w:tc>
          <w:tcPr>
            <w:tcW w:w="1586" w:type="dxa"/>
            <w:tcBorders>
              <w:top w:val="single" w:sz="4" w:space="0" w:color="A6A6A6"/>
              <w:left w:val="single" w:sz="4" w:space="0" w:color="A6A6A6"/>
              <w:bottom w:val="single" w:sz="4" w:space="0" w:color="A6A6A6"/>
              <w:right w:val="single" w:sz="4" w:space="0" w:color="A6A6A6"/>
            </w:tcBorders>
          </w:tcPr>
          <w:p w14:paraId="12020003" w14:textId="77777777" w:rsidR="00552A9D" w:rsidRPr="009F3CF4" w:rsidRDefault="00552A9D" w:rsidP="00552A9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9F3CF4">
              <w:rPr>
                <w:rFonts w:ascii="Calibri" w:eastAsia="Calibri" w:hAnsi="Calibri" w:cs="Calibri"/>
                <w:b/>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71C71B06" w14:textId="77777777" w:rsidR="00552A9D" w:rsidRPr="009F3CF4" w:rsidRDefault="00552A9D" w:rsidP="00552A9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9F3CF4">
              <w:rPr>
                <w:rFonts w:ascii="Calibri" w:eastAsia="Calibri" w:hAnsi="Calibri" w:cs="Calibri"/>
                <w:b/>
                <w:sz w:val="20"/>
                <w:szCs w:val="20"/>
              </w:rPr>
              <w:t xml:space="preserve">Purchase </w:t>
            </w:r>
          </w:p>
          <w:p w14:paraId="7E64AE43" w14:textId="77777777" w:rsidR="00552A9D" w:rsidRPr="009F3CF4" w:rsidRDefault="00552A9D" w:rsidP="00552A9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9F3CF4">
              <w:rPr>
                <w:rFonts w:ascii="Calibri" w:eastAsia="Calibri" w:hAnsi="Calibri" w:cs="Calibri"/>
                <w:b/>
                <w:sz w:val="20"/>
                <w:szCs w:val="20"/>
              </w:rPr>
              <w:t>(Please tick)</w:t>
            </w:r>
          </w:p>
        </w:tc>
      </w:tr>
      <w:tr w:rsidR="00552A9D" w:rsidRPr="009F3CF4" w14:paraId="15C7D1C9" w14:textId="77777777" w:rsidTr="00552A9D">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6A6A6"/>
              <w:left w:val="single" w:sz="4" w:space="0" w:color="A6A6A6"/>
              <w:bottom w:val="single" w:sz="4" w:space="0" w:color="A6A6A6"/>
              <w:right w:val="single" w:sz="4" w:space="0" w:color="A6A6A6"/>
            </w:tcBorders>
          </w:tcPr>
          <w:p w14:paraId="3D78B1C7" w14:textId="174ECBBE" w:rsidR="00552A9D" w:rsidRPr="009F3CF4" w:rsidRDefault="00552A9D" w:rsidP="00552A9D">
            <w:pPr>
              <w:rPr>
                <w:rStyle w:val="eop"/>
                <w:rFonts w:ascii="Calibri" w:hAnsi="Calibri" w:cs="Calibri"/>
                <w:b/>
                <w:bCs/>
                <w:color w:val="auto"/>
                <w:sz w:val="20"/>
                <w:szCs w:val="20"/>
              </w:rPr>
            </w:pPr>
            <w:r w:rsidRPr="009F3CF4">
              <w:rPr>
                <w:rStyle w:val="normaltextrun"/>
                <w:rFonts w:ascii="Calibri" w:hAnsi="Calibri" w:cs="Calibri"/>
                <w:b/>
                <w:bCs/>
                <w:i/>
                <w:iCs/>
                <w:color w:val="auto"/>
                <w:sz w:val="20"/>
                <w:szCs w:val="20"/>
              </w:rPr>
              <w:t>Other optional</w:t>
            </w:r>
            <w:r w:rsidR="007D58F2" w:rsidRPr="009F3CF4">
              <w:rPr>
                <w:rStyle w:val="normaltextrun"/>
                <w:rFonts w:ascii="Calibri" w:hAnsi="Calibri" w:cs="Calibri"/>
                <w:b/>
                <w:bCs/>
                <w:i/>
                <w:iCs/>
                <w:color w:val="auto"/>
                <w:sz w:val="20"/>
                <w:szCs w:val="20"/>
              </w:rPr>
              <w:t xml:space="preserve"> </w:t>
            </w:r>
            <w:r w:rsidRPr="009F3CF4">
              <w:rPr>
                <w:rStyle w:val="normaltextrun"/>
                <w:rFonts w:ascii="Calibri" w:hAnsi="Calibri" w:cs="Calibri"/>
                <w:b/>
                <w:bCs/>
                <w:i/>
                <w:iCs/>
                <w:color w:val="auto"/>
                <w:sz w:val="20"/>
                <w:szCs w:val="20"/>
              </w:rPr>
              <w:t>camps and excursions to be scheduled</w:t>
            </w:r>
            <w:r w:rsidRPr="009F3CF4">
              <w:rPr>
                <w:rStyle w:val="eop"/>
                <w:rFonts w:ascii="Calibri" w:hAnsi="Calibri" w:cs="Calibri"/>
                <w:b/>
                <w:bCs/>
                <w:color w:val="auto"/>
                <w:sz w:val="20"/>
                <w:szCs w:val="20"/>
              </w:rPr>
              <w:t> </w:t>
            </w:r>
          </w:p>
          <w:p w14:paraId="5A48FC47" w14:textId="0090EABF" w:rsidR="00552A9D" w:rsidRPr="009F3CF4" w:rsidRDefault="00552A9D" w:rsidP="00552A9D">
            <w:pPr>
              <w:rPr>
                <w:rFonts w:ascii="Calibri" w:hAnsi="Calibri" w:cs="Calibri"/>
                <w:sz w:val="20"/>
                <w:szCs w:val="20"/>
              </w:rPr>
            </w:pPr>
            <w:r w:rsidRPr="009F3CF4">
              <w:rPr>
                <w:rFonts w:ascii="Calibri" w:hAnsi="Calibri" w:cs="Calibri"/>
                <w:iCs/>
                <w:color w:val="auto"/>
                <w:sz w:val="20"/>
                <w:szCs w:val="20"/>
              </w:rPr>
              <w:t xml:space="preserve">Optional </w:t>
            </w:r>
            <w:r w:rsidR="001F0A08">
              <w:rPr>
                <w:rFonts w:ascii="Calibri" w:hAnsi="Calibri" w:cs="Calibri"/>
                <w:iCs/>
                <w:color w:val="auto"/>
                <w:sz w:val="20"/>
                <w:szCs w:val="20"/>
              </w:rPr>
              <w:t xml:space="preserve">camps and </w:t>
            </w:r>
            <w:r w:rsidRPr="009F3CF4">
              <w:rPr>
                <w:rFonts w:ascii="Calibri" w:hAnsi="Calibri" w:cs="Calibri"/>
                <w:iCs/>
                <w:color w:val="auto"/>
                <w:sz w:val="20"/>
                <w:szCs w:val="20"/>
              </w:rPr>
              <w:t>excursions as scheduled throughout 202</w:t>
            </w:r>
            <w:r w:rsidR="0026786F">
              <w:rPr>
                <w:rFonts w:ascii="Calibri" w:hAnsi="Calibri" w:cs="Calibri"/>
                <w:iCs/>
                <w:color w:val="auto"/>
                <w:sz w:val="20"/>
                <w:szCs w:val="20"/>
              </w:rPr>
              <w:t>3</w:t>
            </w:r>
            <w:r w:rsidRPr="009F3CF4">
              <w:rPr>
                <w:rFonts w:ascii="Calibri" w:hAnsi="Calibri" w:cs="Calibri"/>
                <w:iCs/>
                <w:color w:val="auto"/>
                <w:sz w:val="20"/>
                <w:szCs w:val="20"/>
              </w:rPr>
              <w:t>. The cost of these excursions will be advised throughout the year.</w:t>
            </w:r>
          </w:p>
        </w:tc>
        <w:tc>
          <w:tcPr>
            <w:tcW w:w="1586" w:type="dxa"/>
            <w:tcBorders>
              <w:top w:val="single" w:sz="4" w:space="0" w:color="A6A6A6"/>
              <w:left w:val="single" w:sz="4" w:space="0" w:color="A6A6A6"/>
              <w:bottom w:val="single" w:sz="4" w:space="0" w:color="A6A6A6"/>
              <w:right w:val="single" w:sz="4" w:space="0" w:color="A6A6A6"/>
            </w:tcBorders>
          </w:tcPr>
          <w:p w14:paraId="3D031998" w14:textId="77777777" w:rsidR="00552A9D" w:rsidRPr="009F3CF4" w:rsidRDefault="00552A9D" w:rsidP="00552A9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F3CF4">
              <w:rPr>
                <w:rFonts w:ascii="Calibri" w:hAnsi="Calibri" w:cs="Calibri"/>
                <w:i/>
                <w:iCs/>
                <w:sz w:val="20"/>
                <w:szCs w:val="20"/>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3AF9A1FA" w14:textId="77777777" w:rsidR="00552A9D" w:rsidRPr="009F3CF4" w:rsidRDefault="00552A9D" w:rsidP="00552A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552A9D" w:rsidRPr="009F3CF4" w14:paraId="7F70830D" w14:textId="77777777" w:rsidTr="00933FCC">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C7B6F4" w14:textId="754ECD0B" w:rsidR="00552A9D" w:rsidRPr="009F3CF4" w:rsidRDefault="00552A9D" w:rsidP="00552A9D">
            <w:pPr>
              <w:rPr>
                <w:rFonts w:ascii="Calibri" w:hAnsi="Calibri" w:cs="Calibri"/>
                <w:sz w:val="20"/>
                <w:szCs w:val="20"/>
              </w:rPr>
            </w:pPr>
            <w:r w:rsidRPr="009F3CF4">
              <w:rPr>
                <w:rFonts w:ascii="Calibri" w:eastAsia="Arial" w:hAnsi="Calibri" w:cs="Calibri"/>
                <w:b/>
                <w:bCs/>
                <w:color w:val="000000" w:themeColor="text2"/>
                <w:sz w:val="20"/>
                <w:szCs w:val="20"/>
              </w:rPr>
              <w:t>Total Amount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1C28B8D" w14:textId="44558B33" w:rsidR="00552A9D" w:rsidRPr="0026786F" w:rsidRDefault="00552A9D" w:rsidP="00552A9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F3CF4">
              <w:rPr>
                <w:rFonts w:ascii="Calibri" w:eastAsia="Calibri" w:hAnsi="Calibri" w:cs="Calibri"/>
                <w:b/>
                <w:bCs/>
                <w:color w:val="000000" w:themeColor="text2"/>
                <w:sz w:val="20"/>
                <w:szCs w:val="20"/>
              </w:rPr>
              <w:t>$</w:t>
            </w:r>
          </w:p>
        </w:tc>
      </w:tr>
    </w:tbl>
    <w:p w14:paraId="48BC1640" w14:textId="77777777" w:rsidR="00552A9D" w:rsidRDefault="00552A9D" w:rsidP="00552A9D">
      <w:pPr>
        <w:rPr>
          <w:rFonts w:ascii="Calibri" w:eastAsia="Calibri" w:hAnsi="Calibri" w:cs="Calibri"/>
          <w:b/>
          <w:bCs/>
          <w:sz w:val="20"/>
          <w:szCs w:val="20"/>
        </w:rPr>
      </w:pPr>
    </w:p>
    <w:p w14:paraId="47DDDD90" w14:textId="216C09AE" w:rsidR="00552A9D" w:rsidRPr="009F3CF4" w:rsidRDefault="00552A9D" w:rsidP="00552A9D">
      <w:pPr>
        <w:rPr>
          <w:rFonts w:ascii="Calibri" w:hAnsi="Calibri" w:cs="Calibri"/>
          <w:sz w:val="20"/>
          <w:szCs w:val="20"/>
        </w:rPr>
      </w:pPr>
      <w:r>
        <w:rPr>
          <w:rFonts w:ascii="Calibri" w:eastAsia="Calibri" w:hAnsi="Calibri" w:cs="Calibri"/>
          <w:b/>
          <w:bCs/>
          <w:sz w:val="20"/>
          <w:szCs w:val="20"/>
        </w:rPr>
        <w:t>E</w:t>
      </w:r>
      <w:r w:rsidRPr="009F3CF4">
        <w:rPr>
          <w:rFonts w:ascii="Calibri" w:eastAsia="Calibri" w:hAnsi="Calibri" w:cs="Calibri"/>
          <w:b/>
          <w:bCs/>
          <w:sz w:val="20"/>
          <w:szCs w:val="20"/>
        </w:rPr>
        <w:t>xtra-Curricular Items and Activities</w:t>
      </w:r>
    </w:p>
    <w:p w14:paraId="4B8D6C87" w14:textId="0E430524" w:rsidR="00704A7B" w:rsidRPr="00225197" w:rsidRDefault="00C942C5" w:rsidP="00552A9D">
      <w:pPr>
        <w:rPr>
          <w:rFonts w:ascii="Calibri" w:hAnsi="Calibri" w:cs="Calibri"/>
        </w:rPr>
      </w:pPr>
      <w:r>
        <w:rPr>
          <w:rFonts w:ascii="Calibri" w:eastAsia="Calibri" w:hAnsi="Calibri" w:cs="Calibri"/>
          <w:sz w:val="20"/>
          <w:szCs w:val="20"/>
        </w:rPr>
        <w:t>Merriang</w:t>
      </w:r>
      <w:r w:rsidR="00552A9D" w:rsidRPr="009F3CF4">
        <w:rPr>
          <w:rFonts w:ascii="Calibri" w:eastAsia="Calibri" w:hAnsi="Calibri" w:cs="Calibri"/>
          <w:sz w:val="20"/>
          <w:szCs w:val="20"/>
        </w:rPr>
        <w:t xml:space="preserve"> SDS offers a range of items and activities that enhance or broaden the schooling experience of students and are above and beyond what the school provides in order to deliver the Curriculum. These are provided on a user-pays basis.</w:t>
      </w:r>
    </w:p>
    <w:p w14:paraId="6FF5E84E" w14:textId="0087B012" w:rsidR="00552A9D" w:rsidRDefault="00552A9D" w:rsidP="00704A7B">
      <w:pPr>
        <w:pStyle w:val="Heading3"/>
        <w:rPr>
          <w:rFonts w:ascii="Calibri" w:eastAsia="Calibri" w:hAnsi="Calibri" w:cs="Calibri"/>
          <w:color w:val="auto"/>
          <w:sz w:val="22"/>
          <w:szCs w:val="22"/>
        </w:rPr>
      </w:pPr>
    </w:p>
    <w:p w14:paraId="707A533D" w14:textId="1FD84DEA" w:rsidR="001F0A08" w:rsidRDefault="001F0A08" w:rsidP="001F0A08"/>
    <w:p w14:paraId="4831C7AC" w14:textId="38C5FE22" w:rsidR="001F0A08" w:rsidRDefault="001F0A08" w:rsidP="001F0A08"/>
    <w:p w14:paraId="1EB3205E" w14:textId="58ED6A99" w:rsidR="001F0A08" w:rsidRDefault="001F0A08" w:rsidP="001F0A08"/>
    <w:p w14:paraId="271F4F1E" w14:textId="77777777" w:rsidR="001F0A08" w:rsidRPr="001F0A08" w:rsidRDefault="001F0A08" w:rsidP="001F0A08"/>
    <w:p w14:paraId="1467CDF8" w14:textId="7C3B46C1" w:rsidR="000C6B75" w:rsidRDefault="000C6B75" w:rsidP="00704A7B">
      <w:pPr>
        <w:pStyle w:val="Heading3"/>
        <w:rPr>
          <w:rFonts w:ascii="Calibri" w:eastAsia="Calibri" w:hAnsi="Calibri" w:cs="Calibri"/>
          <w:color w:val="auto"/>
          <w:sz w:val="22"/>
          <w:szCs w:val="22"/>
        </w:rPr>
      </w:pPr>
    </w:p>
    <w:p w14:paraId="09165BBE" w14:textId="77777777" w:rsidR="006D58AD" w:rsidRPr="006D58AD" w:rsidRDefault="006D58AD" w:rsidP="006D58AD"/>
    <w:p w14:paraId="14054C67" w14:textId="77777777" w:rsidR="00CB7459" w:rsidRPr="00CB7459" w:rsidRDefault="00CB7459" w:rsidP="00CB7459"/>
    <w:p w14:paraId="0B894BB7" w14:textId="2DE3BA1E" w:rsidR="00704A7B" w:rsidRPr="00D017B2" w:rsidRDefault="00704A7B" w:rsidP="00704A7B">
      <w:pPr>
        <w:pStyle w:val="Heading3"/>
        <w:rPr>
          <w:rFonts w:ascii="Calibri" w:hAnsi="Calibri" w:cs="Calibri"/>
          <w:color w:val="auto"/>
        </w:rPr>
      </w:pPr>
      <w:r w:rsidRPr="00D017B2">
        <w:rPr>
          <w:rFonts w:ascii="Calibri" w:eastAsia="Calibri" w:hAnsi="Calibri" w:cs="Calibri"/>
          <w:color w:val="auto"/>
          <w:sz w:val="22"/>
          <w:szCs w:val="22"/>
        </w:rPr>
        <w:t>Financial Support for Families</w:t>
      </w:r>
    </w:p>
    <w:p w14:paraId="73CC86CF" w14:textId="351A381B" w:rsidR="00D017B2" w:rsidRPr="00D017B2" w:rsidRDefault="00C942C5" w:rsidP="00D017B2">
      <w:pPr>
        <w:spacing w:after="0"/>
        <w:contextualSpacing/>
        <w:rPr>
          <w:rFonts w:ascii="Calibri" w:hAnsi="Calibri" w:cs="Calibri"/>
        </w:rPr>
      </w:pPr>
      <w:r>
        <w:rPr>
          <w:rFonts w:ascii="Calibri" w:hAnsi="Calibri" w:cs="Calibri"/>
          <w:iCs/>
        </w:rPr>
        <w:t>Merriang</w:t>
      </w:r>
      <w:r w:rsidR="00D017B2" w:rsidRPr="00D017B2">
        <w:rPr>
          <w:rFonts w:ascii="Calibri" w:hAnsi="Calibri" w:cs="Calibri"/>
          <w:iCs/>
        </w:rPr>
        <w:t xml:space="preserve"> SDS </w:t>
      </w:r>
      <w:r w:rsidR="00D017B2" w:rsidRPr="00D017B2">
        <w:rPr>
          <w:rFonts w:ascii="Calibri" w:hAnsi="Calibri" w:cs="Calibri"/>
        </w:rPr>
        <w:t>understands that some families may experience financial difficulty and offers a range of support options, including:</w:t>
      </w:r>
    </w:p>
    <w:p w14:paraId="085CAD57" w14:textId="60A387B1" w:rsidR="00D017B2" w:rsidRPr="00D017B2" w:rsidRDefault="00D017B2" w:rsidP="00D017B2">
      <w:pPr>
        <w:numPr>
          <w:ilvl w:val="0"/>
          <w:numId w:val="31"/>
        </w:numPr>
        <w:jc w:val="both"/>
        <w:rPr>
          <w:rFonts w:ascii="Calibri" w:eastAsia="Times New Roman" w:hAnsi="Calibri" w:cs="Calibri"/>
          <w:i/>
        </w:rPr>
      </w:pPr>
      <w:r w:rsidRPr="00D017B2">
        <w:rPr>
          <w:rFonts w:ascii="Calibri" w:eastAsia="Times New Roman" w:hAnsi="Calibri" w:cs="Calibri"/>
        </w:rPr>
        <w:t>The Camp, Sports &amp; Excursion Fund</w:t>
      </w:r>
      <w:r w:rsidR="00552A9D" w:rsidRPr="001014F1">
        <w:rPr>
          <w:rFonts w:ascii="Calibri" w:eastAsia="Calibri" w:hAnsi="Calibri" w:cs="Calibri"/>
          <w:szCs w:val="22"/>
        </w:rPr>
        <w:t xml:space="preserve"> is a government provided payment that contributes towards the cost of camps, sports and excursions f</w:t>
      </w:r>
      <w:r w:rsidRPr="00D017B2">
        <w:rPr>
          <w:rFonts w:ascii="Calibri" w:eastAsia="Times New Roman" w:hAnsi="Calibri" w:cs="Calibri"/>
        </w:rPr>
        <w:t xml:space="preserve">or </w:t>
      </w:r>
      <w:r w:rsidR="00552A9D">
        <w:rPr>
          <w:rFonts w:ascii="Calibri" w:eastAsia="Times New Roman" w:hAnsi="Calibri" w:cs="Calibri"/>
        </w:rPr>
        <w:t>parents or carers</w:t>
      </w:r>
      <w:r w:rsidRPr="00D017B2">
        <w:rPr>
          <w:rFonts w:ascii="Calibri" w:eastAsia="Times New Roman" w:hAnsi="Calibri" w:cs="Calibri"/>
        </w:rPr>
        <w:t xml:space="preserve"> with a current Health Care Card. </w:t>
      </w:r>
      <w:r w:rsidRPr="00D017B2">
        <w:rPr>
          <w:rFonts w:ascii="Calibri" w:hAnsi="Calibri" w:cs="Calibri"/>
          <w:color w:val="000000"/>
        </w:rPr>
        <w:t>Parents who currently receive CSEF and who remain eligible will automatically have their 202</w:t>
      </w:r>
      <w:r w:rsidR="004F33BB">
        <w:rPr>
          <w:rFonts w:ascii="Calibri" w:hAnsi="Calibri" w:cs="Calibri"/>
          <w:color w:val="000000"/>
        </w:rPr>
        <w:t>3</w:t>
      </w:r>
      <w:r w:rsidRPr="00D017B2">
        <w:rPr>
          <w:rFonts w:ascii="Calibri" w:hAnsi="Calibri" w:cs="Calibri"/>
          <w:color w:val="000000"/>
        </w:rPr>
        <w:t xml:space="preserve"> application processed by the </w:t>
      </w:r>
      <w:r w:rsidR="00F528B6" w:rsidRPr="00D017B2">
        <w:rPr>
          <w:rFonts w:ascii="Calibri" w:hAnsi="Calibri" w:cs="Calibri"/>
          <w:color w:val="000000"/>
        </w:rPr>
        <w:t>school</w:t>
      </w:r>
      <w:r w:rsidRPr="00D017B2">
        <w:rPr>
          <w:rFonts w:ascii="Calibri" w:hAnsi="Calibri" w:cs="Calibri"/>
          <w:color w:val="000000"/>
        </w:rPr>
        <w:t>.</w:t>
      </w:r>
      <w:r w:rsidR="00380130">
        <w:rPr>
          <w:rFonts w:ascii="Calibri" w:hAnsi="Calibri" w:cs="Calibri"/>
          <w:color w:val="000000"/>
        </w:rPr>
        <w:t xml:space="preserve">  </w:t>
      </w:r>
    </w:p>
    <w:p w14:paraId="667289A4" w14:textId="11D2DFA8" w:rsidR="00D017B2" w:rsidRPr="00D017B2" w:rsidRDefault="00D017B2" w:rsidP="00D017B2">
      <w:pPr>
        <w:numPr>
          <w:ilvl w:val="0"/>
          <w:numId w:val="31"/>
        </w:numPr>
        <w:jc w:val="both"/>
        <w:rPr>
          <w:rFonts w:ascii="Calibri" w:eastAsia="Times New Roman" w:hAnsi="Calibri" w:cs="Calibri"/>
        </w:rPr>
      </w:pPr>
      <w:r w:rsidRPr="00D017B2">
        <w:rPr>
          <w:rFonts w:ascii="Calibri" w:eastAsia="Times New Roman" w:hAnsi="Calibri" w:cs="Calibri"/>
        </w:rPr>
        <w:t>State Schools Relief</w:t>
      </w:r>
      <w:r w:rsidR="00380130">
        <w:rPr>
          <w:rFonts w:ascii="Calibri" w:eastAsia="Times New Roman" w:hAnsi="Calibri" w:cs="Calibri"/>
        </w:rPr>
        <w:t xml:space="preserve"> -</w:t>
      </w:r>
      <w:r w:rsidR="00380130" w:rsidRPr="00380130">
        <w:rPr>
          <w:rFonts w:ascii="Calibri" w:eastAsiaTheme="minorEastAsia" w:hAnsi="Calibri" w:cs="Calibri"/>
          <w:szCs w:val="22"/>
        </w:rPr>
        <w:t xml:space="preserve"> </w:t>
      </w:r>
      <w:r w:rsidR="00380130" w:rsidRPr="001014F1">
        <w:rPr>
          <w:rFonts w:ascii="Calibri" w:eastAsiaTheme="minorEastAsia" w:hAnsi="Calibri" w:cs="Calibri"/>
          <w:szCs w:val="22"/>
        </w:rPr>
        <w:t xml:space="preserve">This organisation may cover the cost of new school uniforms, shoes, books and more for disadvantaged students. State’s School’s Relief work directly on applications submitted by school’s so please contact </w:t>
      </w:r>
      <w:r w:rsidR="00C942C5">
        <w:rPr>
          <w:rFonts w:ascii="Calibri" w:eastAsiaTheme="minorEastAsia" w:hAnsi="Calibri" w:cs="Calibri"/>
          <w:szCs w:val="22"/>
        </w:rPr>
        <w:t>Kaitlin on 9404 2839</w:t>
      </w:r>
      <w:r w:rsidR="00380130" w:rsidRPr="001014F1">
        <w:rPr>
          <w:rFonts w:ascii="Calibri" w:eastAsiaTheme="minorEastAsia" w:hAnsi="Calibri" w:cs="Calibri"/>
          <w:szCs w:val="22"/>
        </w:rPr>
        <w:t xml:space="preserve"> if you would like to discuss this option.</w:t>
      </w:r>
    </w:p>
    <w:p w14:paraId="53174AC5" w14:textId="031A711F" w:rsidR="00D017B2" w:rsidRPr="00D017B2" w:rsidRDefault="00B17B05" w:rsidP="00D017B2">
      <w:pPr>
        <w:numPr>
          <w:ilvl w:val="0"/>
          <w:numId w:val="31"/>
        </w:numPr>
        <w:jc w:val="both"/>
        <w:rPr>
          <w:rFonts w:ascii="Calibri" w:eastAsia="Times New Roman" w:hAnsi="Calibri" w:cs="Calibri"/>
        </w:rPr>
      </w:pPr>
      <w:r>
        <w:rPr>
          <w:rFonts w:ascii="Calibri" w:eastAsia="Times New Roman" w:hAnsi="Calibri" w:cs="Calibri"/>
        </w:rPr>
        <w:t>Flexible payment options</w:t>
      </w:r>
      <w:r w:rsidR="00D017B2" w:rsidRPr="00D017B2">
        <w:rPr>
          <w:rFonts w:ascii="Calibri" w:eastAsia="Times New Roman" w:hAnsi="Calibri" w:cs="Calibri"/>
        </w:rPr>
        <w:t xml:space="preserve"> can </w:t>
      </w:r>
      <w:r w:rsidR="00D017B2" w:rsidRPr="00D017B2">
        <w:rPr>
          <w:rFonts w:ascii="Calibri" w:eastAsia="Times New Roman" w:hAnsi="Calibri" w:cs="Calibri"/>
          <w:noProof/>
        </w:rPr>
        <w:t>be arranged</w:t>
      </w:r>
      <w:r w:rsidR="00D017B2" w:rsidRPr="00D017B2">
        <w:rPr>
          <w:rFonts w:ascii="Calibri" w:eastAsia="Times New Roman" w:hAnsi="Calibri" w:cs="Calibri"/>
        </w:rPr>
        <w:t xml:space="preserve"> </w:t>
      </w:r>
      <w:r w:rsidR="00552A9D">
        <w:rPr>
          <w:rFonts w:ascii="Calibri" w:eastAsia="Times New Roman" w:hAnsi="Calibri" w:cs="Calibri"/>
        </w:rPr>
        <w:t>to suit your individual financial circumstances</w:t>
      </w:r>
    </w:p>
    <w:p w14:paraId="3F9C3A83" w14:textId="77777777" w:rsidR="00D017B2" w:rsidRPr="00D017B2" w:rsidRDefault="00D017B2" w:rsidP="00D017B2">
      <w:pPr>
        <w:spacing w:after="0"/>
        <w:contextualSpacing/>
        <w:rPr>
          <w:rFonts w:ascii="Calibri" w:hAnsi="Calibri" w:cs="Calibri"/>
        </w:rPr>
      </w:pPr>
    </w:p>
    <w:p w14:paraId="31E4FB96" w14:textId="3C918B98" w:rsidR="00C942C5" w:rsidRPr="00C942C5" w:rsidRDefault="00D017B2" w:rsidP="00380130">
      <w:pPr>
        <w:spacing w:after="0"/>
        <w:contextualSpacing/>
        <w:rPr>
          <w:rStyle w:val="Hyperlink"/>
          <w:rFonts w:ascii="Calibri" w:hAnsi="Calibri" w:cs="Calibri"/>
          <w:color w:val="auto"/>
          <w:u w:val="none"/>
        </w:rPr>
      </w:pPr>
      <w:r w:rsidRPr="00D017B2">
        <w:rPr>
          <w:rFonts w:ascii="Calibri" w:hAnsi="Calibri" w:cs="Calibri"/>
        </w:rPr>
        <w:t>For a confidential discussion about accessing these services, or if you would like to discuss alternative payment arrangements, contact</w:t>
      </w:r>
      <w:r w:rsidR="00380130">
        <w:rPr>
          <w:rFonts w:ascii="Calibri" w:hAnsi="Calibri" w:cs="Calibri"/>
        </w:rPr>
        <w:t xml:space="preserve"> </w:t>
      </w:r>
      <w:r w:rsidR="00C942C5">
        <w:rPr>
          <w:rFonts w:ascii="Calibri" w:hAnsi="Calibri" w:cs="Calibri"/>
          <w:iCs/>
        </w:rPr>
        <w:t>Emma Allan</w:t>
      </w:r>
      <w:r w:rsidRPr="00D017B2">
        <w:rPr>
          <w:rFonts w:ascii="Calibri" w:hAnsi="Calibri" w:cs="Calibri"/>
          <w:iCs/>
        </w:rPr>
        <w:t xml:space="preserve"> (Business Manager)</w:t>
      </w:r>
      <w:r w:rsidR="00380130">
        <w:rPr>
          <w:rFonts w:ascii="Calibri" w:hAnsi="Calibri" w:cs="Calibri"/>
          <w:iCs/>
        </w:rPr>
        <w:t xml:space="preserve"> on </w:t>
      </w:r>
      <w:r w:rsidR="00C942C5">
        <w:rPr>
          <w:rFonts w:ascii="Calibri" w:hAnsi="Calibri" w:cs="Calibri"/>
          <w:iCs/>
        </w:rPr>
        <w:t>9464 3011</w:t>
      </w:r>
      <w:r w:rsidR="00380130">
        <w:rPr>
          <w:rFonts w:ascii="Calibri" w:hAnsi="Calibri" w:cs="Calibri"/>
          <w:iCs/>
        </w:rPr>
        <w:t xml:space="preserve"> or e</w:t>
      </w:r>
      <w:r w:rsidRPr="00D017B2">
        <w:rPr>
          <w:rFonts w:ascii="Calibri" w:hAnsi="Calibri" w:cs="Calibri"/>
        </w:rPr>
        <w:t>mail</w:t>
      </w:r>
      <w:r w:rsidR="00C942C5">
        <w:rPr>
          <w:rFonts w:ascii="Calibri" w:hAnsi="Calibri" w:cs="Calibri"/>
        </w:rPr>
        <w:t xml:space="preserve"> </w:t>
      </w:r>
      <w:r w:rsidR="00C942C5" w:rsidRPr="00C942C5">
        <w:rPr>
          <w:rFonts w:ascii="Calibri" w:hAnsi="Calibri" w:cs="Calibri"/>
        </w:rPr>
        <w:t>merriang.sds@education.vic.gov.au</w:t>
      </w:r>
    </w:p>
    <w:p w14:paraId="4C122EDD" w14:textId="77777777" w:rsidR="00380130" w:rsidRPr="00D017B2" w:rsidRDefault="00380130" w:rsidP="00380130">
      <w:pPr>
        <w:spacing w:after="0"/>
        <w:contextualSpacing/>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4166AFAE" w14:textId="41840A93" w:rsidR="00380130" w:rsidRPr="00387F32" w:rsidRDefault="00925A8D" w:rsidP="0026786F">
      <w:pPr>
        <w:pStyle w:val="Heading3"/>
        <w:rPr>
          <w:rFonts w:ascii="Calibri" w:hAnsi="Calibri" w:cs="Calibri"/>
          <w:b w:val="0"/>
          <w:bCs/>
          <w:color w:val="000000"/>
          <w:sz w:val="22"/>
          <w:szCs w:val="22"/>
        </w:rPr>
      </w:pPr>
      <w:r w:rsidRPr="00925A8D">
        <w:rPr>
          <w:rFonts w:ascii="Calibri" w:eastAsia="Calibri" w:hAnsi="Calibri" w:cs="Calibri"/>
          <w:b w:val="0"/>
          <w:bCs/>
          <w:color w:val="auto"/>
          <w:sz w:val="22"/>
          <w:szCs w:val="22"/>
        </w:rPr>
        <w:t xml:space="preserve">Parent contributions towards the requested payments is essential to maintain the quality of education that we provide at </w:t>
      </w:r>
      <w:r w:rsidR="00C942C5">
        <w:rPr>
          <w:rFonts w:ascii="Calibri" w:eastAsia="Calibri" w:hAnsi="Calibri" w:cs="Calibri"/>
          <w:b w:val="0"/>
          <w:bCs/>
          <w:color w:val="auto"/>
          <w:sz w:val="22"/>
          <w:szCs w:val="22"/>
        </w:rPr>
        <w:t>Merriang SDS</w:t>
      </w:r>
      <w:r>
        <w:rPr>
          <w:rFonts w:ascii="Calibri" w:eastAsia="Calibri" w:hAnsi="Calibri" w:cs="Calibri"/>
          <w:b w:val="0"/>
          <w:bCs/>
          <w:color w:val="auto"/>
          <w:sz w:val="22"/>
          <w:szCs w:val="22"/>
        </w:rPr>
        <w:t xml:space="preserve">.  </w:t>
      </w:r>
      <w:r w:rsidRPr="00D017B2">
        <w:rPr>
          <w:rFonts w:ascii="Calibri" w:hAnsi="Calibri" w:cs="Calibri"/>
          <w:b w:val="0"/>
          <w:bCs/>
          <w:color w:val="000000"/>
          <w:sz w:val="22"/>
          <w:szCs w:val="22"/>
        </w:rPr>
        <w:t>We offer a variety of payment options to assist our families</w:t>
      </w:r>
      <w:r>
        <w:rPr>
          <w:rFonts w:ascii="Calibri" w:hAnsi="Calibri" w:cs="Calibri"/>
          <w:b w:val="0"/>
          <w:bCs/>
          <w:color w:val="000000"/>
          <w:sz w:val="22"/>
          <w:szCs w:val="22"/>
        </w:rPr>
        <w:t>:</w:t>
      </w:r>
      <w:r w:rsidRPr="00D017B2">
        <w:rPr>
          <w:rFonts w:ascii="Calibri" w:hAnsi="Calibri" w:cs="Calibri"/>
          <w:b w:val="0"/>
          <w:bCs/>
          <w:color w:val="000000"/>
          <w:sz w:val="22"/>
          <w:szCs w:val="22"/>
        </w:rPr>
        <w:br/>
      </w:r>
      <w:r w:rsidR="0026786F">
        <w:rPr>
          <w:rFonts w:ascii="Calibri" w:hAnsi="Calibri" w:cs="Calibri"/>
          <w:b w:val="0"/>
          <w:bCs/>
          <w:color w:val="000000"/>
          <w:sz w:val="22"/>
          <w:szCs w:val="22"/>
        </w:rPr>
        <w:t xml:space="preserve">* </w:t>
      </w:r>
      <w:r w:rsidRPr="00D017B2">
        <w:rPr>
          <w:rFonts w:ascii="Calibri" w:hAnsi="Calibri" w:cs="Calibri"/>
          <w:b w:val="0"/>
          <w:bCs/>
          <w:color w:val="000000"/>
          <w:sz w:val="22"/>
          <w:szCs w:val="22"/>
        </w:rPr>
        <w:t xml:space="preserve">Direct Deposit – </w:t>
      </w:r>
      <w:r>
        <w:rPr>
          <w:rFonts w:ascii="Calibri" w:hAnsi="Calibri" w:cs="Calibri"/>
          <w:b w:val="0"/>
          <w:bCs/>
          <w:color w:val="000000"/>
          <w:sz w:val="22"/>
          <w:szCs w:val="22"/>
        </w:rPr>
        <w:t xml:space="preserve">BSB: </w:t>
      </w:r>
      <w:r w:rsidR="00C942C5" w:rsidRPr="00C942C5">
        <w:rPr>
          <w:rFonts w:ascii="Calibri" w:hAnsi="Calibri" w:cs="Calibri"/>
          <w:b w:val="0"/>
          <w:bCs/>
          <w:color w:val="000000"/>
          <w:sz w:val="22"/>
          <w:szCs w:val="22"/>
        </w:rPr>
        <w:t>063599</w:t>
      </w:r>
      <w:r>
        <w:rPr>
          <w:rFonts w:ascii="Calibri" w:hAnsi="Calibri" w:cs="Calibri"/>
          <w:b w:val="0"/>
          <w:bCs/>
          <w:color w:val="000000"/>
          <w:sz w:val="22"/>
          <w:szCs w:val="22"/>
        </w:rPr>
        <w:t xml:space="preserve">   </w:t>
      </w:r>
      <w:proofErr w:type="spellStart"/>
      <w:r>
        <w:rPr>
          <w:rFonts w:ascii="Calibri" w:hAnsi="Calibri" w:cs="Calibri"/>
          <w:b w:val="0"/>
          <w:bCs/>
          <w:color w:val="000000"/>
          <w:sz w:val="22"/>
          <w:szCs w:val="22"/>
        </w:rPr>
        <w:t>Acc</w:t>
      </w:r>
      <w:proofErr w:type="spellEnd"/>
      <w:r>
        <w:rPr>
          <w:rFonts w:ascii="Calibri" w:hAnsi="Calibri" w:cs="Calibri"/>
          <w:b w:val="0"/>
          <w:bCs/>
          <w:color w:val="000000"/>
          <w:sz w:val="22"/>
          <w:szCs w:val="22"/>
        </w:rPr>
        <w:t xml:space="preserve">: </w:t>
      </w:r>
      <w:r w:rsidR="00C942C5" w:rsidRPr="00C942C5">
        <w:rPr>
          <w:rFonts w:ascii="Calibri" w:hAnsi="Calibri" w:cs="Calibri"/>
          <w:b w:val="0"/>
          <w:bCs/>
          <w:color w:val="000000"/>
          <w:sz w:val="22"/>
          <w:szCs w:val="22"/>
        </w:rPr>
        <w:t>10017320</w:t>
      </w:r>
      <w:r w:rsidR="00387F32">
        <w:rPr>
          <w:rFonts w:ascii="Calibri" w:hAnsi="Calibri" w:cs="Calibri"/>
          <w:b w:val="0"/>
          <w:bCs/>
          <w:color w:val="000000"/>
          <w:sz w:val="22"/>
          <w:szCs w:val="22"/>
        </w:rPr>
        <w:t xml:space="preserve"> – </w:t>
      </w:r>
      <w:r w:rsidR="00387F32" w:rsidRPr="00387F32">
        <w:rPr>
          <w:rFonts w:ascii="Calibri" w:hAnsi="Calibri" w:cs="Calibri"/>
          <w:color w:val="000000"/>
          <w:sz w:val="22"/>
          <w:szCs w:val="22"/>
        </w:rPr>
        <w:t>Please state the students name as the reference</w:t>
      </w:r>
      <w:r w:rsidR="00387F32">
        <w:rPr>
          <w:rFonts w:ascii="Calibri" w:hAnsi="Calibri" w:cs="Calibri"/>
          <w:b w:val="0"/>
          <w:bCs/>
          <w:color w:val="000000"/>
          <w:sz w:val="22"/>
          <w:szCs w:val="22"/>
        </w:rPr>
        <w:t xml:space="preserve"> </w:t>
      </w:r>
      <w:r w:rsidRPr="00D017B2">
        <w:rPr>
          <w:rFonts w:ascii="Calibri" w:hAnsi="Calibri" w:cs="Calibri"/>
          <w:b w:val="0"/>
          <w:bCs/>
          <w:color w:val="000000"/>
          <w:sz w:val="22"/>
          <w:szCs w:val="22"/>
        </w:rPr>
        <w:br/>
      </w:r>
      <w:r w:rsidR="0026786F">
        <w:rPr>
          <w:rFonts w:ascii="Calibri" w:hAnsi="Calibri" w:cs="Calibri"/>
          <w:b w:val="0"/>
          <w:bCs/>
          <w:color w:val="000000"/>
          <w:sz w:val="22"/>
          <w:szCs w:val="22"/>
        </w:rPr>
        <w:t xml:space="preserve">* </w:t>
      </w:r>
      <w:r w:rsidRPr="00D017B2">
        <w:rPr>
          <w:rFonts w:ascii="Calibri" w:hAnsi="Calibri" w:cs="Calibri"/>
          <w:b w:val="0"/>
          <w:bCs/>
          <w:color w:val="000000"/>
          <w:sz w:val="22"/>
          <w:szCs w:val="22"/>
        </w:rPr>
        <w:t xml:space="preserve">Cash </w:t>
      </w:r>
      <w:r w:rsidR="00387F32">
        <w:rPr>
          <w:rFonts w:ascii="Calibri" w:hAnsi="Calibri" w:cs="Calibri"/>
          <w:b w:val="0"/>
          <w:bCs/>
          <w:color w:val="000000"/>
          <w:sz w:val="22"/>
          <w:szCs w:val="22"/>
        </w:rPr>
        <w:t xml:space="preserve">or </w:t>
      </w:r>
      <w:r w:rsidRPr="00D017B2">
        <w:rPr>
          <w:rFonts w:ascii="Calibri" w:hAnsi="Calibri" w:cs="Calibri"/>
          <w:b w:val="0"/>
          <w:bCs/>
          <w:color w:val="000000"/>
          <w:sz w:val="22"/>
          <w:szCs w:val="22"/>
        </w:rPr>
        <w:t>Cheque</w:t>
      </w:r>
      <w:r w:rsidRPr="00D017B2">
        <w:rPr>
          <w:rFonts w:ascii="Calibri" w:hAnsi="Calibri" w:cs="Calibri"/>
          <w:b w:val="0"/>
          <w:bCs/>
          <w:color w:val="000000"/>
          <w:sz w:val="22"/>
          <w:szCs w:val="22"/>
        </w:rPr>
        <w:br/>
      </w:r>
    </w:p>
    <w:p w14:paraId="5DFDB05D" w14:textId="43C04011"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552B3CEB" w14:textId="611C58EE" w:rsidR="00704A7B" w:rsidRPr="00925A8D" w:rsidRDefault="4CF53F8B" w:rsidP="00704A7B">
      <w:pPr>
        <w:pStyle w:val="Heading3"/>
        <w:rPr>
          <w:rFonts w:ascii="Calibri" w:hAnsi="Calibri" w:cs="Calibri"/>
          <w:color w:val="auto"/>
        </w:rPr>
      </w:pPr>
      <w:r w:rsidRPr="00925A8D">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C78F3C2" w14:textId="77777777" w:rsidR="00704A7B" w:rsidRDefault="00704A7B" w:rsidP="00704A7B">
      <w:pPr>
        <w:sectPr w:rsidR="00704A7B"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1D83C13C" w14:textId="77777777" w:rsidR="005F4D54" w:rsidRPr="000705E5" w:rsidRDefault="005F4D54" w:rsidP="005F4D54">
      <w:pPr>
        <w:keepNext/>
        <w:keepLines/>
        <w:spacing w:before="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6298CD26" w14:textId="77777777" w:rsidR="005F4D54" w:rsidRPr="000705E5" w:rsidRDefault="005F4D54" w:rsidP="005F4D54">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5F4D54" w:rsidRPr="00704A7B" w14:paraId="17E46837" w14:textId="77777777" w:rsidTr="00B33315">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1B03070B"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046735BD" wp14:editId="068550A8">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E31FB79"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E893FED" w14:textId="77777777" w:rsidR="005F4D54" w:rsidRPr="00704A7B" w:rsidRDefault="005F4D54" w:rsidP="005F4D54">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32664150" w14:textId="77777777" w:rsidR="005F4D54" w:rsidRPr="00704A7B" w:rsidRDefault="005F4D54" w:rsidP="005F4D54">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307ECAC4"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5F4D54" w:rsidRPr="00704A7B" w14:paraId="608786DA" w14:textId="77777777" w:rsidTr="00B33315">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B35914E"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4373EAF6" wp14:editId="5109C678">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2114177C"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1AD5A1BA" w14:textId="77777777" w:rsidR="005F4D54" w:rsidRPr="00704A7B" w:rsidRDefault="005F4D54" w:rsidP="00B333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5F4D54" w:rsidRPr="00704A7B" w14:paraId="5B43006B" w14:textId="77777777" w:rsidTr="00B33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0AA2075" w14:textId="77777777" w:rsidR="005F4D54" w:rsidRPr="00704A7B" w:rsidRDefault="005F4D54" w:rsidP="00B33315">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9ABF1B5" w14:textId="77777777" w:rsidR="005F4D54" w:rsidRPr="00704A7B" w:rsidRDefault="005F4D54" w:rsidP="00B33315">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0464985B" w14:textId="77777777" w:rsidR="005F4D54" w:rsidRPr="00704A7B" w:rsidRDefault="005F4D54" w:rsidP="00B33315">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2235883E" w14:textId="77777777" w:rsidR="005F4D54" w:rsidRPr="00704A7B" w:rsidRDefault="005F4D54" w:rsidP="00B333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7AB87A4D" w14:textId="77777777" w:rsidR="005F4D54" w:rsidRPr="00704A7B" w:rsidRDefault="005F4D54" w:rsidP="00B33315">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238DCA1" w14:textId="77777777" w:rsidR="005F4D54" w:rsidRPr="00704A7B" w:rsidRDefault="005F4D54" w:rsidP="00B333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2A74BB52" w14:textId="77777777" w:rsidR="005F4D54" w:rsidRPr="00704A7B" w:rsidRDefault="005F4D54" w:rsidP="00B333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3473FB96" w14:textId="77777777" w:rsidR="005F4D54" w:rsidRPr="00704A7B" w:rsidRDefault="005F4D54" w:rsidP="005F4D54">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4A4D3F79"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5F4D54" w:rsidRPr="00704A7B" w14:paraId="43C1F28C" w14:textId="77777777" w:rsidTr="00B33315">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1088DC7A" w14:textId="77777777" w:rsidR="005F4D54" w:rsidRPr="00704A7B" w:rsidRDefault="005F4D54" w:rsidP="00B33315">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7F0FC108" wp14:editId="1A6D4F23">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6D7EEDCA"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39754470" w14:textId="77777777" w:rsidR="005F4D54" w:rsidRPr="00704A7B" w:rsidRDefault="005F4D54" w:rsidP="005F4D54">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62CF3F72" w14:textId="77777777" w:rsidR="005F4D54" w:rsidRPr="00704A7B" w:rsidRDefault="005F4D54" w:rsidP="005F4D54">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0282C18D"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5F4D54" w:rsidRPr="00704A7B" w14:paraId="3EFE743B" w14:textId="77777777" w:rsidTr="00B3331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6D47E5C8"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6E81B5AC" wp14:editId="01237E06">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7A472643"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693CBCF" w14:textId="77777777" w:rsidR="005F4D54" w:rsidRPr="00704A7B" w:rsidRDefault="005F4D54" w:rsidP="005F4D54">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32007980" w:rsidR="00122369" w:rsidRPr="00704A7B" w:rsidRDefault="005F4D54" w:rsidP="00D017B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49A66D71" wp14:editId="10C169E9">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6708D720" wp14:editId="5931CB6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9DF8" w14:textId="77777777" w:rsidR="001C254B" w:rsidRDefault="001C254B" w:rsidP="003967DD">
      <w:pPr>
        <w:spacing w:after="0"/>
      </w:pPr>
      <w:r>
        <w:separator/>
      </w:r>
    </w:p>
  </w:endnote>
  <w:endnote w:type="continuationSeparator" w:id="0">
    <w:p w14:paraId="2DF6F24A" w14:textId="77777777" w:rsidR="001C254B" w:rsidRDefault="001C254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DC32DA" w:rsidRDefault="00DC32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CB7459">
    <w:pPr>
      <w:pStyle w:val="Footer"/>
      <w:framePr w:wrap="none" w:vAnchor="text" w:hAnchor="page" w:x="916" w:y="-395"/>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BA49D0F" w14:textId="52EACDDD" w:rsidR="00DC32DA" w:rsidRPr="000C6B75" w:rsidRDefault="000605A2">
    <w:pPr>
      <w:rPr>
        <w:rFonts w:ascii="Century Gothic" w:hAnsi="Century Gothic"/>
      </w:rPr>
    </w:pPr>
    <w:r>
      <w:rPr>
        <w:noProof/>
      </w:rPr>
      <w:drawing>
        <wp:anchor distT="0" distB="0" distL="114300" distR="114300" simplePos="0" relativeHeight="251662336" behindDoc="1" locked="0" layoutInCell="1" allowOverlap="1" wp14:anchorId="14E8837C" wp14:editId="0713DEE0">
          <wp:simplePos x="0" y="0"/>
          <wp:positionH relativeFrom="margin">
            <wp:align>center</wp:align>
          </wp:positionH>
          <wp:positionV relativeFrom="paragraph">
            <wp:posOffset>-407035</wp:posOffset>
          </wp:positionV>
          <wp:extent cx="5118100" cy="842011"/>
          <wp:effectExtent l="0" t="0" r="6350" b="0"/>
          <wp:wrapThrough wrapText="bothSides">
            <wp:wrapPolygon edited="0">
              <wp:start x="0" y="0"/>
              <wp:lineTo x="0" y="21014"/>
              <wp:lineTo x="21546" y="21014"/>
              <wp:lineTo x="21546" y="0"/>
              <wp:lineTo x="0" y="0"/>
            </wp:wrapPolygon>
          </wp:wrapThrough>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18100" cy="84201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FA195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3A3B" w14:textId="77777777" w:rsidR="001C254B" w:rsidRDefault="001C254B" w:rsidP="003967DD">
      <w:pPr>
        <w:spacing w:after="0"/>
      </w:pPr>
      <w:r>
        <w:separator/>
      </w:r>
    </w:p>
  </w:footnote>
  <w:footnote w:type="continuationSeparator" w:id="0">
    <w:p w14:paraId="7F56827B" w14:textId="77777777" w:rsidR="001C254B" w:rsidRDefault="001C254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072" w14:textId="431441F6" w:rsidR="00016512" w:rsidRPr="006D58AD" w:rsidRDefault="000C6B75" w:rsidP="006D58AD">
    <w:pPr>
      <w:pStyle w:val="Header"/>
      <w:rPr>
        <w:rFonts w:ascii="Century Gothic" w:hAnsi="Century Gothic"/>
        <w:b/>
        <w:bCs/>
        <w:color w:val="003871" w:themeColor="accent5" w:themeShade="BF"/>
        <w:sz w:val="32"/>
        <w:szCs w:val="36"/>
      </w:rPr>
    </w:pPr>
    <w:r w:rsidRPr="006D58AD">
      <w:rPr>
        <w:rFonts w:ascii="Century Gothic" w:hAnsi="Century Gothic"/>
        <w:b/>
        <w:bCs/>
        <w:noProof/>
        <w:color w:val="003871" w:themeColor="accent5" w:themeShade="BF"/>
        <w:sz w:val="40"/>
        <w:szCs w:val="44"/>
      </w:rPr>
      <w:drawing>
        <wp:anchor distT="0" distB="0" distL="114300" distR="114300" simplePos="0" relativeHeight="251661312" behindDoc="0" locked="0" layoutInCell="1" allowOverlap="1" wp14:anchorId="34237141" wp14:editId="427E2619">
          <wp:simplePos x="0" y="0"/>
          <wp:positionH relativeFrom="margin">
            <wp:align>center</wp:align>
          </wp:positionH>
          <wp:positionV relativeFrom="topMargin">
            <wp:posOffset>431165</wp:posOffset>
          </wp:positionV>
          <wp:extent cx="1143000" cy="1089660"/>
          <wp:effectExtent l="0" t="0" r="0" b="0"/>
          <wp:wrapThrough wrapText="bothSides">
            <wp:wrapPolygon edited="0">
              <wp:start x="0" y="0"/>
              <wp:lineTo x="0" y="21147"/>
              <wp:lineTo x="21240" y="21147"/>
              <wp:lineTo x="21240" y="0"/>
              <wp:lineTo x="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A9E1" w14:textId="77777777" w:rsidR="00934749" w:rsidRDefault="00934749">
    <w:pPr>
      <w:pStyle w:val="Header"/>
    </w:pPr>
    <w:r>
      <w:rPr>
        <w:noProof/>
      </w:rPr>
      <w:drawing>
        <wp:anchor distT="0" distB="0" distL="114300" distR="114300" simplePos="0" relativeHeight="251660288" behindDoc="1" locked="0" layoutInCell="1" allowOverlap="1" wp14:anchorId="34F082AF" wp14:editId="09D24AB8">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E1CE0FF" w14:textId="77777777" w:rsidR="00934749" w:rsidRDefault="00934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9EC37AE"/>
    <w:multiLevelType w:val="hybridMultilevel"/>
    <w:tmpl w:val="AB88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10245736">
    <w:abstractNumId w:val="0"/>
  </w:num>
  <w:num w:numId="2" w16cid:durableId="156311100">
    <w:abstractNumId w:val="1"/>
  </w:num>
  <w:num w:numId="3" w16cid:durableId="1604608151">
    <w:abstractNumId w:val="2"/>
  </w:num>
  <w:num w:numId="4" w16cid:durableId="1230723701">
    <w:abstractNumId w:val="3"/>
  </w:num>
  <w:num w:numId="5" w16cid:durableId="691227537">
    <w:abstractNumId w:val="4"/>
  </w:num>
  <w:num w:numId="6" w16cid:durableId="562760128">
    <w:abstractNumId w:val="9"/>
  </w:num>
  <w:num w:numId="7" w16cid:durableId="309794127">
    <w:abstractNumId w:val="5"/>
  </w:num>
  <w:num w:numId="8" w16cid:durableId="552277470">
    <w:abstractNumId w:val="6"/>
  </w:num>
  <w:num w:numId="9" w16cid:durableId="1918057923">
    <w:abstractNumId w:val="7"/>
  </w:num>
  <w:num w:numId="10" w16cid:durableId="1516457773">
    <w:abstractNumId w:val="8"/>
  </w:num>
  <w:num w:numId="11" w16cid:durableId="126241152">
    <w:abstractNumId w:val="10"/>
  </w:num>
  <w:num w:numId="12" w16cid:durableId="364722918">
    <w:abstractNumId w:val="20"/>
  </w:num>
  <w:num w:numId="13" w16cid:durableId="250938005">
    <w:abstractNumId w:val="23"/>
  </w:num>
  <w:num w:numId="14" w16cid:durableId="1938901041">
    <w:abstractNumId w:val="24"/>
  </w:num>
  <w:num w:numId="15" w16cid:durableId="2134665557">
    <w:abstractNumId w:val="16"/>
  </w:num>
  <w:num w:numId="16" w16cid:durableId="2017688368">
    <w:abstractNumId w:val="21"/>
  </w:num>
  <w:num w:numId="17" w16cid:durableId="475687238">
    <w:abstractNumId w:val="18"/>
  </w:num>
  <w:num w:numId="18" w16cid:durableId="563183213">
    <w:abstractNumId w:val="25"/>
  </w:num>
  <w:num w:numId="19" w16cid:durableId="1148479050">
    <w:abstractNumId w:val="30"/>
  </w:num>
  <w:num w:numId="20" w16cid:durableId="1486815991">
    <w:abstractNumId w:val="14"/>
  </w:num>
  <w:num w:numId="21" w16cid:durableId="573394863">
    <w:abstractNumId w:val="11"/>
  </w:num>
  <w:num w:numId="22" w16cid:durableId="2013364053">
    <w:abstractNumId w:val="29"/>
  </w:num>
  <w:num w:numId="23" w16cid:durableId="1439251455">
    <w:abstractNumId w:val="27"/>
  </w:num>
  <w:num w:numId="24" w16cid:durableId="1597860647">
    <w:abstractNumId w:val="12"/>
  </w:num>
  <w:num w:numId="25" w16cid:durableId="375203325">
    <w:abstractNumId w:val="22"/>
  </w:num>
  <w:num w:numId="26" w16cid:durableId="20403903">
    <w:abstractNumId w:val="19"/>
  </w:num>
  <w:num w:numId="27" w16cid:durableId="1641576007">
    <w:abstractNumId w:val="26"/>
  </w:num>
  <w:num w:numId="28" w16cid:durableId="953753057">
    <w:abstractNumId w:val="15"/>
  </w:num>
  <w:num w:numId="29" w16cid:durableId="1056052171">
    <w:abstractNumId w:val="25"/>
  </w:num>
  <w:num w:numId="30" w16cid:durableId="625160209">
    <w:abstractNumId w:val="28"/>
  </w:num>
  <w:num w:numId="31" w16cid:durableId="2046784173">
    <w:abstractNumId w:val="17"/>
  </w:num>
  <w:num w:numId="32" w16cid:durableId="7212544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512"/>
    <w:rsid w:val="000224CE"/>
    <w:rsid w:val="000256E2"/>
    <w:rsid w:val="00036DC0"/>
    <w:rsid w:val="00056A68"/>
    <w:rsid w:val="000605A2"/>
    <w:rsid w:val="00080DA9"/>
    <w:rsid w:val="000861DD"/>
    <w:rsid w:val="000A47D4"/>
    <w:rsid w:val="000A6CCF"/>
    <w:rsid w:val="000C152B"/>
    <w:rsid w:val="000C600E"/>
    <w:rsid w:val="000C6B75"/>
    <w:rsid w:val="000D1EA8"/>
    <w:rsid w:val="000D6B5B"/>
    <w:rsid w:val="00122369"/>
    <w:rsid w:val="00150C19"/>
    <w:rsid w:val="00150E0F"/>
    <w:rsid w:val="00157212"/>
    <w:rsid w:val="0016287D"/>
    <w:rsid w:val="00181B47"/>
    <w:rsid w:val="0019286D"/>
    <w:rsid w:val="001C254B"/>
    <w:rsid w:val="001D0D94"/>
    <w:rsid w:val="001D13F9"/>
    <w:rsid w:val="001F0A08"/>
    <w:rsid w:val="001F39DD"/>
    <w:rsid w:val="001F7AF3"/>
    <w:rsid w:val="00201E3A"/>
    <w:rsid w:val="002512BE"/>
    <w:rsid w:val="0026786F"/>
    <w:rsid w:val="00275FB8"/>
    <w:rsid w:val="002A4A96"/>
    <w:rsid w:val="002D5A3B"/>
    <w:rsid w:val="002E3BED"/>
    <w:rsid w:val="002F41D7"/>
    <w:rsid w:val="002F4459"/>
    <w:rsid w:val="002F6115"/>
    <w:rsid w:val="00312720"/>
    <w:rsid w:val="00343AFC"/>
    <w:rsid w:val="0034745C"/>
    <w:rsid w:val="0036668C"/>
    <w:rsid w:val="003752E0"/>
    <w:rsid w:val="00380130"/>
    <w:rsid w:val="00387F32"/>
    <w:rsid w:val="003967DD"/>
    <w:rsid w:val="003A4C39"/>
    <w:rsid w:val="003E09F1"/>
    <w:rsid w:val="003F11BA"/>
    <w:rsid w:val="003F2ABD"/>
    <w:rsid w:val="004072EA"/>
    <w:rsid w:val="0042333B"/>
    <w:rsid w:val="00443E58"/>
    <w:rsid w:val="004A2E74"/>
    <w:rsid w:val="004A7B1D"/>
    <w:rsid w:val="004B2215"/>
    <w:rsid w:val="004B2ED6"/>
    <w:rsid w:val="004D4729"/>
    <w:rsid w:val="004F33BB"/>
    <w:rsid w:val="00500ADA"/>
    <w:rsid w:val="00512BBA"/>
    <w:rsid w:val="00540B70"/>
    <w:rsid w:val="005447D2"/>
    <w:rsid w:val="00551BCF"/>
    <w:rsid w:val="00552A9D"/>
    <w:rsid w:val="00552FA1"/>
    <w:rsid w:val="00555277"/>
    <w:rsid w:val="00567CF0"/>
    <w:rsid w:val="00584158"/>
    <w:rsid w:val="00584366"/>
    <w:rsid w:val="00584BA4"/>
    <w:rsid w:val="00592050"/>
    <w:rsid w:val="005A4F12"/>
    <w:rsid w:val="005C04B9"/>
    <w:rsid w:val="005C5038"/>
    <w:rsid w:val="005E0713"/>
    <w:rsid w:val="005F4D54"/>
    <w:rsid w:val="00616803"/>
    <w:rsid w:val="00624A55"/>
    <w:rsid w:val="006523D7"/>
    <w:rsid w:val="006671CE"/>
    <w:rsid w:val="006750BB"/>
    <w:rsid w:val="006846A1"/>
    <w:rsid w:val="006A1F8A"/>
    <w:rsid w:val="006A1FF5"/>
    <w:rsid w:val="006A25AC"/>
    <w:rsid w:val="006C45C0"/>
    <w:rsid w:val="006D58AD"/>
    <w:rsid w:val="006E2B9A"/>
    <w:rsid w:val="00704A7B"/>
    <w:rsid w:val="00706905"/>
    <w:rsid w:val="00710CED"/>
    <w:rsid w:val="00725C26"/>
    <w:rsid w:val="00735566"/>
    <w:rsid w:val="007526DE"/>
    <w:rsid w:val="00755A61"/>
    <w:rsid w:val="00767573"/>
    <w:rsid w:val="00771B7B"/>
    <w:rsid w:val="007B556E"/>
    <w:rsid w:val="007D3E38"/>
    <w:rsid w:val="007D40FC"/>
    <w:rsid w:val="007D58F2"/>
    <w:rsid w:val="008065DA"/>
    <w:rsid w:val="0088726C"/>
    <w:rsid w:val="00890680"/>
    <w:rsid w:val="00892E24"/>
    <w:rsid w:val="008A107F"/>
    <w:rsid w:val="008A6544"/>
    <w:rsid w:val="008B1737"/>
    <w:rsid w:val="008B739A"/>
    <w:rsid w:val="008E264A"/>
    <w:rsid w:val="008E2FA7"/>
    <w:rsid w:val="008F3D35"/>
    <w:rsid w:val="00915109"/>
    <w:rsid w:val="00925A8D"/>
    <w:rsid w:val="00934749"/>
    <w:rsid w:val="00952690"/>
    <w:rsid w:val="00954B9A"/>
    <w:rsid w:val="0096033C"/>
    <w:rsid w:val="0099358C"/>
    <w:rsid w:val="009971DD"/>
    <w:rsid w:val="009F3CF4"/>
    <w:rsid w:val="009F6A77"/>
    <w:rsid w:val="00A16D0C"/>
    <w:rsid w:val="00A31926"/>
    <w:rsid w:val="00A710DF"/>
    <w:rsid w:val="00A83E9F"/>
    <w:rsid w:val="00AC54D6"/>
    <w:rsid w:val="00AF5088"/>
    <w:rsid w:val="00B0610E"/>
    <w:rsid w:val="00B17B05"/>
    <w:rsid w:val="00B21562"/>
    <w:rsid w:val="00B217B3"/>
    <w:rsid w:val="00B41F25"/>
    <w:rsid w:val="00B72E15"/>
    <w:rsid w:val="00B775D4"/>
    <w:rsid w:val="00B877E5"/>
    <w:rsid w:val="00BA313B"/>
    <w:rsid w:val="00BC6FF6"/>
    <w:rsid w:val="00BE6AF1"/>
    <w:rsid w:val="00BF21AE"/>
    <w:rsid w:val="00C437E9"/>
    <w:rsid w:val="00C539BB"/>
    <w:rsid w:val="00C942C5"/>
    <w:rsid w:val="00CB7459"/>
    <w:rsid w:val="00CC5AA8"/>
    <w:rsid w:val="00CD5993"/>
    <w:rsid w:val="00CE1B8B"/>
    <w:rsid w:val="00CE7916"/>
    <w:rsid w:val="00D017B2"/>
    <w:rsid w:val="00D17506"/>
    <w:rsid w:val="00D17E55"/>
    <w:rsid w:val="00D50B80"/>
    <w:rsid w:val="00D80251"/>
    <w:rsid w:val="00D9777A"/>
    <w:rsid w:val="00DC32DA"/>
    <w:rsid w:val="00DC4D0D"/>
    <w:rsid w:val="00DD5B37"/>
    <w:rsid w:val="00E0478C"/>
    <w:rsid w:val="00E07BC4"/>
    <w:rsid w:val="00E34263"/>
    <w:rsid w:val="00E34721"/>
    <w:rsid w:val="00E4317E"/>
    <w:rsid w:val="00E43191"/>
    <w:rsid w:val="00E47519"/>
    <w:rsid w:val="00E5030B"/>
    <w:rsid w:val="00E64758"/>
    <w:rsid w:val="00E7634E"/>
    <w:rsid w:val="00E77EB9"/>
    <w:rsid w:val="00ED0D9E"/>
    <w:rsid w:val="00ED721F"/>
    <w:rsid w:val="00F454C5"/>
    <w:rsid w:val="00F5271F"/>
    <w:rsid w:val="00F528B6"/>
    <w:rsid w:val="00F77466"/>
    <w:rsid w:val="00F85737"/>
    <w:rsid w:val="00F94715"/>
    <w:rsid w:val="00FA1956"/>
    <w:rsid w:val="00FB591E"/>
    <w:rsid w:val="196E2DBB"/>
    <w:rsid w:val="1F206BEB"/>
    <w:rsid w:val="4B266FEE"/>
    <w:rsid w:val="4CF53F8B"/>
    <w:rsid w:val="51BB41EB"/>
    <w:rsid w:val="5751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6765481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B0424A4A-8E44-4412-BDDA-A38C518B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Parent Payment Arrangements Template (Specialist)</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(Specialist)</dc:title>
  <dc:subject/>
  <dc:creator>Isabel Lim</dc:creator>
  <cp:keywords/>
  <dc:description/>
  <cp:lastModifiedBy>Kaitlin Frayne</cp:lastModifiedBy>
  <cp:revision>3</cp:revision>
  <cp:lastPrinted>2022-12-01T23:42:00Z</cp:lastPrinted>
  <dcterms:created xsi:type="dcterms:W3CDTF">2023-01-29T23:00:00Z</dcterms:created>
  <dcterms:modified xsi:type="dcterms:W3CDTF">2023-01-29T23:00:00Z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{9fd19a93-8824-4ceb-9d37-1a442bcf8944}</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